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18B72E3F" w:rsidR="00A72BDA" w:rsidRPr="004F4F6C" w:rsidRDefault="00A72BDA" w:rsidP="00BB7C8B">
      <w:pPr>
        <w:widowControl w:val="0"/>
        <w:spacing w:after="120" w:line="240" w:lineRule="auto"/>
        <w:jc w:val="both"/>
        <w:rPr>
          <w:rFonts w:ascii="Times New Roman" w:hAnsi="Times New Roman"/>
          <w:lang w:val="en-G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science</w:t>
      </w:r>
      <w:r w:rsidRPr="004F4F6C">
        <w:rPr>
          <w:rFonts w:ascii="Times New Roman" w:hAnsi="Times New Roman"/>
        </w:rPr>
        <w:t xml:space="preserve"> in the procedure for </w:t>
      </w:r>
      <w:r w:rsidRPr="004F4F6C">
        <w:rPr>
          <w:rFonts w:ascii="Times New Roman" w:hAnsi="Times New Roman"/>
          <w:b/>
        </w:rPr>
        <w:t xml:space="preserve">the delivery of </w:t>
      </w:r>
      <w:bookmarkStart w:id="0" w:name="_Hlk184122700"/>
      <w:r w:rsidR="00D5470C" w:rsidRPr="004F4F6C">
        <w:rPr>
          <w:rFonts w:ascii="Times New Roman" w:hAnsi="Times New Roman"/>
          <w:b/>
        </w:rPr>
        <w:t>a set of sensors for environmental research</w:t>
      </w:r>
      <w:r w:rsidRPr="004F4F6C">
        <w:rPr>
          <w:rFonts w:ascii="Times New Roman" w:hAnsi="Times New Roman"/>
        </w:rPr>
        <w:t xml:space="preserve"> </w:t>
      </w:r>
      <w:bookmarkEnd w:id="0"/>
      <w:r w:rsidRPr="004F4F6C">
        <w:rPr>
          <w:rFonts w:ascii="Times New Roman" w:hAnsi="Times New Roman"/>
        </w:rPr>
        <w:t xml:space="preserve">for the </w:t>
      </w:r>
      <w:r w:rsidRPr="004F4F6C">
        <w:rPr>
          <w:rFonts w:ascii="Times New Roman" w:hAnsi="Times New Roman"/>
          <w:bCs/>
        </w:rPr>
        <w:t>Institute of Oceanology of the Polish Academy of Science</w:t>
      </w:r>
      <w:r w:rsidR="00634144" w:rsidRPr="004F4F6C">
        <w:rPr>
          <w:rFonts w:ascii="Times New Roman" w:hAnsi="Times New Roman"/>
          <w:bCs/>
        </w:rPr>
        <w:t>s</w:t>
      </w:r>
      <w:r w:rsidRPr="004F4F6C">
        <w:rPr>
          <w:rFonts w:ascii="Times New Roman" w:hAnsi="Times New Roman"/>
        </w:rPr>
        <w:t xml:space="preserve"> (procedure </w:t>
      </w:r>
      <w:r w:rsidR="005802AE" w:rsidRPr="004F4F6C">
        <w:rPr>
          <w:rFonts w:ascii="Times New Roman" w:hAnsi="Times New Roman"/>
        </w:rPr>
        <w:t>n</w:t>
      </w:r>
      <w:r w:rsidRPr="004F4F6C">
        <w:rPr>
          <w:rFonts w:ascii="Times New Roman" w:hAnsi="Times New Roman"/>
        </w:rPr>
        <w:t>o. IO/Z</w:t>
      </w:r>
      <w:r w:rsidR="005802AE" w:rsidRPr="004F4F6C">
        <w:rPr>
          <w:rFonts w:ascii="Times New Roman" w:hAnsi="Times New Roman"/>
        </w:rPr>
        <w:t>N</w:t>
      </w:r>
      <w:r w:rsidRPr="004F4F6C">
        <w:rPr>
          <w:rFonts w:ascii="Times New Roman" w:hAnsi="Times New Roman"/>
        </w:rPr>
        <w:t>/</w:t>
      </w:r>
      <w:r w:rsidR="005D4F05" w:rsidRPr="004F4F6C">
        <w:rPr>
          <w:rFonts w:ascii="Times New Roman" w:hAnsi="Times New Roman"/>
        </w:rPr>
        <w:t>2</w:t>
      </w:r>
      <w:r w:rsidRPr="004F4F6C">
        <w:rPr>
          <w:rFonts w:ascii="Times New Roman" w:hAnsi="Times New Roman"/>
        </w:rPr>
        <w:t>/</w:t>
      </w:r>
      <w:r w:rsidR="00634144" w:rsidRPr="004F4F6C">
        <w:rPr>
          <w:rFonts w:ascii="Times New Roman" w:hAnsi="Times New Roman"/>
        </w:rPr>
        <w:t>202</w:t>
      </w:r>
      <w:r w:rsidR="00BA524E" w:rsidRPr="004F4F6C">
        <w:rPr>
          <w:rFonts w:ascii="Times New Roman" w:hAnsi="Times New Roman"/>
        </w:rPr>
        <w:t>5</w:t>
      </w:r>
      <w:r w:rsidRPr="004F4F6C">
        <w:rPr>
          <w:rFonts w:ascii="Times New Roman" w:hAnsi="Times New Roman"/>
        </w:rPr>
        <w:t xml:space="preserve">) the bid offer </w:t>
      </w:r>
      <w:r w:rsidR="00040652" w:rsidRPr="004F4F6C">
        <w:rPr>
          <w:rFonts w:ascii="Times New Roman" w:hAnsi="Times New Roman"/>
        </w:rPr>
        <w:t xml:space="preserve">is </w:t>
      </w:r>
      <w:r w:rsidRPr="004F4F6C">
        <w:rPr>
          <w:rFonts w:ascii="Times New Roman" w:hAnsi="Times New Roman"/>
        </w:rPr>
        <w:t>submit</w:t>
      </w:r>
      <w:r w:rsidR="00040652" w:rsidRPr="004F4F6C">
        <w:rPr>
          <w:rFonts w:ascii="Times New Roman" w:hAnsi="Times New Roman"/>
        </w:rPr>
        <w:t>ted by</w:t>
      </w:r>
      <w:r w:rsidRPr="004F4F6C">
        <w:rPr>
          <w:rFonts w:ascii="Times New Roman" w:hAnsi="Times New Roman"/>
        </w:rPr>
        <w:t>:</w:t>
      </w:r>
    </w:p>
    <w:p w14:paraId="74AE83F4"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66092C90"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08FF7326" w14:textId="77777777" w:rsidR="00A72BDA" w:rsidRPr="004F4F6C" w:rsidRDefault="00A72BDA" w:rsidP="00BB7C8B">
      <w:pPr>
        <w:widowControl w:val="0"/>
        <w:spacing w:after="240"/>
        <w:jc w:val="center"/>
        <w:rPr>
          <w:rFonts w:ascii="Times New Roman" w:hAnsi="Times New Roman"/>
          <w:i/>
          <w:sz w:val="20"/>
        </w:rPr>
      </w:pPr>
      <w:r w:rsidRPr="004F4F6C">
        <w:rPr>
          <w:rFonts w:ascii="Times New Roman" w:hAnsi="Times New Roman"/>
          <w:i/>
          <w:sz w:val="20"/>
        </w:rPr>
        <w:t>(name and address of the Contractor/s)</w:t>
      </w:r>
    </w:p>
    <w:p w14:paraId="4AF11C52" w14:textId="1AF35D82" w:rsidR="00A72BDA" w:rsidRPr="004F4F6C" w:rsidRDefault="00040652" w:rsidP="00C75635">
      <w:pPr>
        <w:pStyle w:val="Akapitzlist"/>
        <w:widowControl w:val="0"/>
        <w:numPr>
          <w:ilvl w:val="0"/>
          <w:numId w:val="21"/>
        </w:numPr>
        <w:spacing w:after="120" w:line="276" w:lineRule="auto"/>
        <w:ind w:left="425" w:hanging="357"/>
        <w:rPr>
          <w:sz w:val="22"/>
          <w:szCs w:val="22"/>
        </w:rPr>
      </w:pPr>
      <w:r w:rsidRPr="004F4F6C">
        <w:rPr>
          <w:sz w:val="22"/>
          <w:szCs w:val="22"/>
        </w:rPr>
        <w:t>We submit t</w:t>
      </w:r>
      <w:r w:rsidR="00A72BDA" w:rsidRPr="004F4F6C">
        <w:rPr>
          <w:sz w:val="22"/>
          <w:szCs w:val="22"/>
        </w:rPr>
        <w:t>he bid offer:</w:t>
      </w:r>
    </w:p>
    <w:p w14:paraId="1ED85360" w14:textId="77777777" w:rsidR="00A72BDA" w:rsidRPr="004F4F6C"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4F4F6C">
        <w:rPr>
          <w:rFonts w:ascii="Times New Roman" w:hAnsi="Times New Roman"/>
          <w:bCs/>
          <w:lang w:val="en-GB"/>
        </w:rPr>
        <w:t>on our own behalf</w:t>
      </w:r>
      <w:r w:rsidRPr="004F4F6C">
        <w:rPr>
          <w:rStyle w:val="Odwoanieprzypisudolnego"/>
          <w:rFonts w:ascii="Times New Roman" w:hAnsi="Times New Roman"/>
          <w:bCs/>
          <w:lang w:val="en-GB"/>
        </w:rPr>
        <w:footnoteReference w:id="1"/>
      </w:r>
    </w:p>
    <w:p w14:paraId="6C035EB1" w14:textId="166E6043" w:rsidR="00A72BDA" w:rsidRPr="004F4F6C"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4F4F6C">
        <w:rPr>
          <w:rFonts w:ascii="Times New Roman" w:hAnsi="Times New Roman"/>
          <w:bCs/>
          <w:lang w:val="en-GB"/>
        </w:rPr>
        <w:t xml:space="preserve">as </w:t>
      </w:r>
      <w:r w:rsidR="00B55511" w:rsidRPr="004F4F6C">
        <w:rPr>
          <w:rFonts w:ascii="Times New Roman" w:hAnsi="Times New Roman"/>
          <w:bCs/>
          <w:lang w:val="en-GB"/>
        </w:rPr>
        <w:t>the</w:t>
      </w:r>
      <w:r w:rsidRPr="004F4F6C">
        <w:rPr>
          <w:rFonts w:ascii="Times New Roman" w:hAnsi="Times New Roman"/>
          <w:bCs/>
          <w:lang w:val="en-GB"/>
        </w:rPr>
        <w:t xml:space="preserve"> leader of the consortium co</w:t>
      </w:r>
      <w:r w:rsidR="00B55511" w:rsidRPr="004F4F6C">
        <w:rPr>
          <w:rFonts w:ascii="Times New Roman" w:hAnsi="Times New Roman"/>
          <w:bCs/>
          <w:lang w:val="en-GB"/>
        </w:rPr>
        <w:t>nsisting of</w:t>
      </w:r>
      <w:r w:rsidRPr="004F4F6C">
        <w:rPr>
          <w:rFonts w:ascii="Times New Roman" w:hAnsi="Times New Roman"/>
          <w:bCs/>
          <w:vertAlign w:val="superscript"/>
          <w:lang w:val="en-GB"/>
        </w:rPr>
        <w:t>1</w:t>
      </w:r>
      <w:r w:rsidR="0059732A" w:rsidRPr="004F4F6C">
        <w:rPr>
          <w:rFonts w:ascii="Times New Roman" w:hAnsi="Times New Roman"/>
          <w:bCs/>
          <w:lang w:val="en-GB"/>
        </w:rPr>
        <w:t>:</w:t>
      </w:r>
      <w:r w:rsidRPr="004F4F6C">
        <w:rPr>
          <w:rFonts w:ascii="Times New Roman" w:hAnsi="Times New Roman"/>
          <w:bCs/>
          <w:lang w:val="en-GB"/>
        </w:rPr>
        <w:t xml:space="preserve"> …………………………....................................................</w:t>
      </w:r>
    </w:p>
    <w:p w14:paraId="58549DD1" w14:textId="77777777" w:rsidR="00A72BDA" w:rsidRPr="004F4F6C" w:rsidRDefault="00A72BDA" w:rsidP="00C75635">
      <w:pPr>
        <w:widowControl w:val="0"/>
        <w:spacing w:after="240"/>
        <w:ind w:left="4536"/>
        <w:jc w:val="both"/>
        <w:rPr>
          <w:rFonts w:ascii="Times New Roman" w:hAnsi="Times New Roman"/>
          <w:i/>
          <w:sz w:val="20"/>
          <w:lang w:val="en-GB"/>
        </w:rPr>
      </w:pPr>
      <w:r w:rsidRPr="004F4F6C">
        <w:rPr>
          <w:rFonts w:ascii="Times New Roman" w:hAnsi="Times New Roman"/>
          <w:i/>
          <w:sz w:val="20"/>
          <w:lang w:val="en-GB"/>
        </w:rPr>
        <w:t>(name contractors who belong to the consortium)</w:t>
      </w:r>
    </w:p>
    <w:p w14:paraId="41373BF5" w14:textId="232A8BC2" w:rsidR="00A72BDA" w:rsidRPr="004F4F6C"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4F4F6C">
        <w:rPr>
          <w:rFonts w:ascii="Times New Roman" w:hAnsi="Times New Roman"/>
          <w:bCs/>
          <w:lang w:val="en-GB"/>
        </w:rPr>
        <w:t xml:space="preserve">as a partner in a civil-law partnership (under Polish </w:t>
      </w:r>
      <w:r w:rsidR="00B23F3A" w:rsidRPr="004F4F6C">
        <w:rPr>
          <w:rFonts w:ascii="Times New Roman" w:hAnsi="Times New Roman"/>
          <w:bCs/>
          <w:lang w:val="en-GB"/>
        </w:rPr>
        <w:t>c</w:t>
      </w:r>
      <w:r w:rsidRPr="004F4F6C">
        <w:rPr>
          <w:rFonts w:ascii="Times New Roman" w:hAnsi="Times New Roman"/>
          <w:bCs/>
          <w:lang w:val="en-GB"/>
        </w:rPr>
        <w:t xml:space="preserve">ivil </w:t>
      </w:r>
      <w:r w:rsidR="00B23F3A" w:rsidRPr="004F4F6C">
        <w:rPr>
          <w:rFonts w:ascii="Times New Roman" w:hAnsi="Times New Roman"/>
          <w:bCs/>
          <w:lang w:val="en-GB"/>
        </w:rPr>
        <w:t>l</w:t>
      </w:r>
      <w:r w:rsidRPr="004F4F6C">
        <w:rPr>
          <w:rFonts w:ascii="Times New Roman" w:hAnsi="Times New Roman"/>
          <w:bCs/>
          <w:lang w:val="en-GB"/>
        </w:rPr>
        <w:t>aw), whose partners are</w:t>
      </w:r>
      <w:r w:rsidRPr="004F4F6C">
        <w:rPr>
          <w:rFonts w:ascii="Times New Roman" w:hAnsi="Times New Roman"/>
          <w:bCs/>
          <w:vertAlign w:val="superscript"/>
          <w:lang w:val="en-GB"/>
        </w:rPr>
        <w:t>1</w:t>
      </w:r>
      <w:r w:rsidRPr="004F4F6C">
        <w:rPr>
          <w:rFonts w:ascii="Times New Roman" w:hAnsi="Times New Roman"/>
          <w:bCs/>
          <w:lang w:val="en-GB"/>
        </w:rPr>
        <w:t>: ………</w:t>
      </w:r>
      <w:r w:rsidR="00B23F3A" w:rsidRPr="004F4F6C">
        <w:rPr>
          <w:rFonts w:ascii="Times New Roman" w:hAnsi="Times New Roman"/>
          <w:bCs/>
          <w:lang w:val="en-GB"/>
        </w:rPr>
        <w:t>..</w:t>
      </w:r>
      <w:r w:rsidRPr="004F4F6C">
        <w:rPr>
          <w:rFonts w:ascii="Times New Roman" w:hAnsi="Times New Roman"/>
          <w:bCs/>
          <w:lang w:val="en-GB"/>
        </w:rPr>
        <w:t>………….</w:t>
      </w:r>
    </w:p>
    <w:p w14:paraId="7F040875" w14:textId="77777777" w:rsidR="00A72BDA" w:rsidRPr="004F4F6C" w:rsidRDefault="00A72BDA" w:rsidP="00C75635">
      <w:pPr>
        <w:widowControl w:val="0"/>
        <w:ind w:left="5387"/>
        <w:jc w:val="center"/>
        <w:rPr>
          <w:rFonts w:ascii="Times New Roman" w:hAnsi="Times New Roman"/>
          <w:i/>
          <w:sz w:val="20"/>
          <w:lang w:val="en-GB"/>
        </w:rPr>
      </w:pPr>
      <w:r w:rsidRPr="004F4F6C">
        <w:rPr>
          <w:rFonts w:ascii="Times New Roman" w:hAnsi="Times New Roman"/>
          <w:i/>
          <w:sz w:val="20"/>
          <w:lang w:val="en-GB"/>
        </w:rPr>
        <w:t xml:space="preserve">                 (name partners in a civil-law partnership)</w:t>
      </w:r>
    </w:p>
    <w:p w14:paraId="58C56444" w14:textId="1F9C96E8" w:rsidR="00A72BDA" w:rsidRPr="004F4F6C" w:rsidRDefault="00A72BDA" w:rsidP="00C75635">
      <w:pPr>
        <w:pStyle w:val="Akapitzlist"/>
        <w:widowControl w:val="0"/>
        <w:numPr>
          <w:ilvl w:val="0"/>
          <w:numId w:val="21"/>
        </w:numPr>
        <w:spacing w:line="276" w:lineRule="auto"/>
        <w:ind w:left="425" w:hanging="357"/>
        <w:rPr>
          <w:sz w:val="22"/>
          <w:szCs w:val="22"/>
          <w:lang w:val="en-GB"/>
        </w:rPr>
      </w:pPr>
      <w:r w:rsidRPr="004F4F6C">
        <w:rPr>
          <w:sz w:val="22"/>
          <w:szCs w:val="22"/>
        </w:rPr>
        <w:t xml:space="preserve">We offer the performance of the </w:t>
      </w:r>
      <w:r w:rsidR="006E7132" w:rsidRPr="004F4F6C">
        <w:rPr>
          <w:sz w:val="22"/>
          <w:szCs w:val="22"/>
        </w:rPr>
        <w:t>c</w:t>
      </w:r>
      <w:r w:rsidRPr="004F4F6C">
        <w:rPr>
          <w:sz w:val="22"/>
          <w:szCs w:val="22"/>
        </w:rPr>
        <w:t>ontract for:</w:t>
      </w:r>
    </w:p>
    <w:p w14:paraId="27A476F8" w14:textId="77777777" w:rsidR="00A72BDA" w:rsidRPr="004F4F6C" w:rsidRDefault="00A72BDA" w:rsidP="00C75635">
      <w:pPr>
        <w:widowControl w:val="0"/>
        <w:spacing w:after="0" w:line="240" w:lineRule="auto"/>
        <w:rPr>
          <w:rFonts w:ascii="Times New Roman" w:hAnsi="Times New Roman"/>
          <w:lang w:val="en-GB"/>
        </w:rPr>
      </w:pPr>
    </w:p>
    <w:p w14:paraId="1CA3E86A" w14:textId="6F6AAFFF" w:rsidR="009B7DE9"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Gross price</w:t>
      </w:r>
      <w:r w:rsidRPr="004F4F6C">
        <w:rPr>
          <w:rFonts w:ascii="Times New Roman" w:hAnsi="Times New Roman"/>
          <w:lang w:val="en-GB"/>
        </w:rPr>
        <w:t xml:space="preserve"> ……………………………………………….…….</w:t>
      </w:r>
      <w:r w:rsidR="006E7132" w:rsidRPr="004F4F6C">
        <w:rPr>
          <w:rFonts w:ascii="Times New Roman" w:hAnsi="Times New Roman"/>
          <w:lang w:val="en-GB"/>
        </w:rPr>
        <w:t xml:space="preserve"> </w:t>
      </w:r>
      <w:r w:rsidRPr="004F4F6C">
        <w:rPr>
          <w:rFonts w:ascii="Times New Roman" w:hAnsi="Times New Roman"/>
          <w:lang w:val="en-GB"/>
        </w:rPr>
        <w:t>PLN</w:t>
      </w:r>
      <w:r w:rsidR="003D276B" w:rsidRPr="004F4F6C">
        <w:rPr>
          <w:rFonts w:ascii="Times New Roman" w:hAnsi="Times New Roman"/>
          <w:lang w:val="en-GB"/>
        </w:rPr>
        <w:t xml:space="preserve"> </w:t>
      </w:r>
      <w:r w:rsidRPr="004F4F6C">
        <w:rPr>
          <w:rFonts w:ascii="Times New Roman" w:hAnsi="Times New Roman"/>
          <w:lang w:val="en-GB"/>
        </w:rPr>
        <w:t>/ EU</w:t>
      </w:r>
      <w:r w:rsidR="00BA524E" w:rsidRPr="004F4F6C">
        <w:rPr>
          <w:rFonts w:ascii="Times New Roman" w:hAnsi="Times New Roman"/>
          <w:lang w:val="en-GB"/>
        </w:rPr>
        <w:t>R</w:t>
      </w:r>
      <w:r w:rsidRPr="004F4F6C">
        <w:rPr>
          <w:rStyle w:val="Odwoanieprzypisudolnego"/>
          <w:rFonts w:ascii="Times New Roman" w:hAnsi="Times New Roman"/>
          <w:lang w:val="en-GB"/>
        </w:rPr>
        <w:footnoteReference w:id="2"/>
      </w:r>
      <w:r w:rsidRPr="004F4F6C">
        <w:rPr>
          <w:rFonts w:ascii="Times New Roman" w:hAnsi="Times New Roman"/>
          <w:lang w:val="en-GB"/>
        </w:rPr>
        <w:t xml:space="preserve"> </w:t>
      </w:r>
    </w:p>
    <w:p w14:paraId="6B74E201" w14:textId="1601CC9E"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 xml:space="preserve">..........................), </w:t>
      </w:r>
    </w:p>
    <w:p w14:paraId="7E0F3F5D" w14:textId="77777777" w:rsidR="00A72BDA" w:rsidRPr="004F4F6C" w:rsidRDefault="00A72BDA" w:rsidP="00C75635">
      <w:pPr>
        <w:widowControl w:val="0"/>
        <w:spacing w:after="0" w:line="240" w:lineRule="auto"/>
        <w:ind w:left="425"/>
        <w:rPr>
          <w:rFonts w:ascii="Times New Roman" w:hAnsi="Times New Roman"/>
          <w:lang w:val="en-GB"/>
        </w:rPr>
      </w:pPr>
    </w:p>
    <w:p w14:paraId="29FECE7E" w14:textId="3FE35CC1" w:rsidR="00A72BDA" w:rsidRPr="004F4F6C" w:rsidRDefault="00A72BDA" w:rsidP="00C75635">
      <w:pPr>
        <w:widowControl w:val="0"/>
        <w:spacing w:after="0" w:line="240" w:lineRule="auto"/>
        <w:ind w:left="425"/>
        <w:rPr>
          <w:rFonts w:ascii="Times New Roman" w:hAnsi="Times New Roman"/>
          <w:lang w:val="en-GB"/>
        </w:rPr>
      </w:pPr>
      <w:r w:rsidRPr="004F4F6C">
        <w:rPr>
          <w:rFonts w:ascii="Times New Roman" w:hAnsi="Times New Roman"/>
          <w:lang w:val="en-GB"/>
        </w:rPr>
        <w:t>including VAT ……………………………… PLN</w:t>
      </w:r>
      <w:r w:rsidR="003D276B" w:rsidRPr="004F4F6C">
        <w:rPr>
          <w:rFonts w:ascii="Times New Roman" w:hAnsi="Times New Roman"/>
          <w:lang w:val="en-GB"/>
        </w:rPr>
        <w:t xml:space="preserve"> </w:t>
      </w:r>
      <w:r w:rsidRPr="004F4F6C">
        <w:rPr>
          <w:rFonts w:ascii="Times New Roman" w:hAnsi="Times New Roman"/>
          <w:lang w:val="en-GB"/>
        </w:rPr>
        <w:t>/</w:t>
      </w:r>
      <w:r w:rsidR="00B23F3A" w:rsidRPr="004F4F6C">
        <w:rPr>
          <w:rFonts w:ascii="Times New Roman" w:hAnsi="Times New Roman"/>
          <w:lang w:val="en-GB"/>
        </w:rPr>
        <w:t xml:space="preserve"> </w:t>
      </w:r>
      <w:r w:rsidRPr="004F4F6C">
        <w:rPr>
          <w:rFonts w:ascii="Times New Roman" w:hAnsi="Times New Roman"/>
          <w:lang w:val="en-GB"/>
        </w:rPr>
        <w:t>EUR</w:t>
      </w:r>
      <w:r w:rsidRPr="004F4F6C">
        <w:rPr>
          <w:rFonts w:ascii="Times New Roman" w:hAnsi="Times New Roman"/>
          <w:vertAlign w:val="superscript"/>
          <w:lang w:val="en-GB"/>
        </w:rPr>
        <w:t>2</w:t>
      </w:r>
      <w:r w:rsidRPr="004F4F6C">
        <w:rPr>
          <w:rFonts w:ascii="Times New Roman" w:hAnsi="Times New Roman"/>
          <w:lang w:val="en-GB"/>
        </w:rPr>
        <w:t xml:space="preserve">, </w:t>
      </w:r>
    </w:p>
    <w:p w14:paraId="2F448D6B" w14:textId="77777777" w:rsidR="00A72BDA" w:rsidRPr="004F4F6C" w:rsidRDefault="00A72BDA" w:rsidP="00C75635">
      <w:pPr>
        <w:widowControl w:val="0"/>
        <w:spacing w:after="0" w:line="240" w:lineRule="auto"/>
        <w:ind w:left="425"/>
        <w:rPr>
          <w:rFonts w:ascii="Times New Roman" w:hAnsi="Times New Roman"/>
          <w:lang w:val="en-GB"/>
        </w:rPr>
      </w:pPr>
    </w:p>
    <w:p w14:paraId="73F20CF2" w14:textId="741460B8"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Net value</w:t>
      </w:r>
      <w:r w:rsidRPr="004F4F6C">
        <w:rPr>
          <w:rFonts w:ascii="Times New Roman" w:hAnsi="Times New Roman"/>
          <w:lang w:val="en-GB"/>
        </w:rPr>
        <w:t xml:space="preserve"> ………………………………………………………….. PLN</w:t>
      </w:r>
      <w:r w:rsidR="003D276B" w:rsidRPr="004F4F6C">
        <w:rPr>
          <w:rFonts w:ascii="Times New Roman" w:hAnsi="Times New Roman"/>
          <w:lang w:val="en-GB"/>
        </w:rPr>
        <w:t xml:space="preserve"> </w:t>
      </w:r>
      <w:r w:rsidR="00B23F3A" w:rsidRPr="004F4F6C">
        <w:rPr>
          <w:rFonts w:ascii="Times New Roman" w:hAnsi="Times New Roman"/>
          <w:lang w:val="en-GB"/>
        </w:rPr>
        <w:t xml:space="preserve">/ </w:t>
      </w:r>
      <w:r w:rsidRPr="004F4F6C">
        <w:rPr>
          <w:rFonts w:ascii="Times New Roman" w:hAnsi="Times New Roman"/>
          <w:lang w:val="en-GB"/>
        </w:rPr>
        <w:t>EUR</w:t>
      </w:r>
      <w:r w:rsidRPr="004F4F6C">
        <w:rPr>
          <w:rFonts w:ascii="Times New Roman" w:hAnsi="Times New Roman"/>
          <w:vertAlign w:val="superscript"/>
          <w:lang w:val="en-GB"/>
        </w:rPr>
        <w:t>2</w:t>
      </w:r>
    </w:p>
    <w:p w14:paraId="27E7A045" w14:textId="70ACE2B1" w:rsidR="00A72BDA" w:rsidRPr="004F4F6C" w:rsidRDefault="00A72BDA" w:rsidP="00C75635">
      <w:pPr>
        <w:widowControl w:val="0"/>
        <w:spacing w:after="0" w:line="240" w:lineRule="auto"/>
        <w:ind w:left="426"/>
        <w:jc w:val="both"/>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w:t>
      </w:r>
      <w:r w:rsidR="00537288" w:rsidRPr="004F4F6C">
        <w:rPr>
          <w:rFonts w:ascii="Times New Roman" w:hAnsi="Times New Roman"/>
          <w:lang w:val="en-GB"/>
        </w:rPr>
        <w:t>,</w:t>
      </w:r>
    </w:p>
    <w:p w14:paraId="3381A2E7" w14:textId="0F53427A" w:rsidR="00537288" w:rsidRPr="004F4F6C" w:rsidRDefault="00537288" w:rsidP="00C75635">
      <w:pPr>
        <w:widowControl w:val="0"/>
        <w:spacing w:after="0" w:line="240" w:lineRule="auto"/>
        <w:ind w:left="426"/>
        <w:jc w:val="both"/>
        <w:rPr>
          <w:rFonts w:ascii="Times New Roman" w:hAnsi="Times New Roman"/>
          <w:lang w:val="en-GB"/>
        </w:rPr>
      </w:pPr>
    </w:p>
    <w:p w14:paraId="0829EB89" w14:textId="218904A6" w:rsidR="00537288" w:rsidRPr="004F4F6C" w:rsidRDefault="00537288" w:rsidP="0013042D">
      <w:pPr>
        <w:widowControl w:val="0"/>
        <w:spacing w:after="120" w:line="240" w:lineRule="auto"/>
        <w:ind w:left="425"/>
        <w:jc w:val="both"/>
        <w:rPr>
          <w:rFonts w:ascii="Times New Roman" w:hAnsi="Times New Roman"/>
          <w:lang w:val="en-GB"/>
        </w:rPr>
      </w:pPr>
      <w:r w:rsidRPr="004F4F6C">
        <w:rPr>
          <w:rFonts w:ascii="Times New Roman" w:hAnsi="Times New Roman"/>
          <w:lang w:val="en-GB"/>
        </w:rPr>
        <w:t>including:</w:t>
      </w:r>
    </w:p>
    <w:tbl>
      <w:tblPr>
        <w:tblW w:w="10207" w:type="dxa"/>
        <w:jc w:val="center"/>
        <w:tblLayout w:type="fixed"/>
        <w:tblLook w:val="0000" w:firstRow="0" w:lastRow="0" w:firstColumn="0" w:lastColumn="0" w:noHBand="0" w:noVBand="0"/>
      </w:tblPr>
      <w:tblGrid>
        <w:gridCol w:w="426"/>
        <w:gridCol w:w="3118"/>
        <w:gridCol w:w="846"/>
        <w:gridCol w:w="2982"/>
        <w:gridCol w:w="1417"/>
        <w:gridCol w:w="1418"/>
      </w:tblGrid>
      <w:tr w:rsidR="00537288" w:rsidRPr="004F4F6C" w14:paraId="027CF111" w14:textId="77777777" w:rsidTr="00724036">
        <w:trPr>
          <w:trHeight w:val="764"/>
          <w:jc w:val="center"/>
        </w:trPr>
        <w:tc>
          <w:tcPr>
            <w:tcW w:w="426" w:type="dxa"/>
            <w:tcBorders>
              <w:top w:val="single" w:sz="4" w:space="0" w:color="000000"/>
              <w:left w:val="single" w:sz="4" w:space="0" w:color="000000"/>
              <w:bottom w:val="single" w:sz="4" w:space="0" w:color="000000"/>
            </w:tcBorders>
            <w:vAlign w:val="center"/>
          </w:tcPr>
          <w:p w14:paraId="1A95BB7C" w14:textId="4116CE61" w:rsidR="00537288" w:rsidRPr="004F4F6C" w:rsidRDefault="00537288" w:rsidP="00537288">
            <w:pPr>
              <w:spacing w:after="0" w:line="240" w:lineRule="auto"/>
              <w:ind w:right="-104" w:hanging="112"/>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No.</w:t>
            </w:r>
          </w:p>
        </w:tc>
        <w:tc>
          <w:tcPr>
            <w:tcW w:w="3118" w:type="dxa"/>
            <w:tcBorders>
              <w:top w:val="single" w:sz="4" w:space="0" w:color="000000"/>
              <w:left w:val="single" w:sz="4" w:space="0" w:color="000000"/>
              <w:bottom w:val="single" w:sz="4" w:space="0" w:color="000000"/>
            </w:tcBorders>
            <w:vAlign w:val="center"/>
          </w:tcPr>
          <w:p w14:paraId="7D464575" w14:textId="4FF97E5E" w:rsidR="00537288" w:rsidRPr="004F4F6C" w:rsidRDefault="00537288" w:rsidP="00537288">
            <w:pPr>
              <w:spacing w:after="0" w:line="240" w:lineRule="auto"/>
              <w:jc w:val="center"/>
              <w:rPr>
                <w:rFonts w:ascii="Times New Roman" w:eastAsia="Times New Roman" w:hAnsi="Times New Roman"/>
                <w:sz w:val="20"/>
                <w:szCs w:val="20"/>
                <w:lang w:val="pl-PL" w:eastAsia="pl-PL"/>
              </w:rPr>
            </w:pPr>
            <w:proofErr w:type="spellStart"/>
            <w:r w:rsidRPr="004F4F6C">
              <w:rPr>
                <w:rFonts w:ascii="Times New Roman" w:eastAsia="Times New Roman" w:hAnsi="Times New Roman"/>
                <w:sz w:val="20"/>
                <w:szCs w:val="20"/>
                <w:lang w:val="pl-PL" w:eastAsia="pl-PL"/>
              </w:rPr>
              <w:t>Item</w:t>
            </w:r>
            <w:proofErr w:type="spellEnd"/>
          </w:p>
        </w:tc>
        <w:tc>
          <w:tcPr>
            <w:tcW w:w="846" w:type="dxa"/>
            <w:tcBorders>
              <w:top w:val="single" w:sz="4" w:space="0" w:color="000000"/>
              <w:left w:val="single" w:sz="4" w:space="0" w:color="000000"/>
              <w:bottom w:val="single" w:sz="4" w:space="0" w:color="000000"/>
            </w:tcBorders>
            <w:vAlign w:val="center"/>
          </w:tcPr>
          <w:p w14:paraId="0BE3894D" w14:textId="500AB07F" w:rsidR="00537288" w:rsidRPr="004F4F6C" w:rsidRDefault="00537288" w:rsidP="00537288">
            <w:pPr>
              <w:spacing w:after="0" w:line="240" w:lineRule="auto"/>
              <w:ind w:right="-109" w:hanging="108"/>
              <w:jc w:val="center"/>
              <w:rPr>
                <w:rFonts w:ascii="Times New Roman" w:eastAsia="Times New Roman" w:hAnsi="Times New Roman"/>
                <w:sz w:val="20"/>
                <w:szCs w:val="20"/>
                <w:lang w:val="pl-PL" w:eastAsia="pl-PL"/>
              </w:rPr>
            </w:pPr>
            <w:proofErr w:type="spellStart"/>
            <w:r w:rsidRPr="004F4F6C">
              <w:rPr>
                <w:rFonts w:ascii="Times New Roman" w:eastAsia="Times New Roman" w:hAnsi="Times New Roman"/>
                <w:sz w:val="20"/>
                <w:szCs w:val="20"/>
                <w:lang w:val="pl-PL" w:eastAsia="pl-PL"/>
              </w:rPr>
              <w:t>Quantity</w:t>
            </w:r>
            <w:proofErr w:type="spellEnd"/>
          </w:p>
        </w:tc>
        <w:tc>
          <w:tcPr>
            <w:tcW w:w="2982" w:type="dxa"/>
            <w:tcBorders>
              <w:top w:val="single" w:sz="4" w:space="0" w:color="000000"/>
              <w:left w:val="single" w:sz="4" w:space="0" w:color="000000"/>
              <w:bottom w:val="single" w:sz="4" w:space="0" w:color="000000"/>
            </w:tcBorders>
            <w:vAlign w:val="center"/>
          </w:tcPr>
          <w:p w14:paraId="331702C0" w14:textId="56008E38" w:rsidR="00537288" w:rsidRPr="004F4F6C" w:rsidRDefault="00537288" w:rsidP="00537288">
            <w:pPr>
              <w:spacing w:after="0" w:line="240" w:lineRule="auto"/>
              <w:jc w:val="center"/>
              <w:rPr>
                <w:rFonts w:ascii="Times New Roman" w:eastAsia="Times New Roman" w:hAnsi="Times New Roman"/>
                <w:sz w:val="20"/>
                <w:szCs w:val="20"/>
                <w:lang w:eastAsia="pl-PL"/>
              </w:rPr>
            </w:pPr>
            <w:r w:rsidRPr="004F4F6C">
              <w:rPr>
                <w:rFonts w:ascii="Times New Roman" w:eastAsia="Times New Roman" w:hAnsi="Times New Roman"/>
                <w:sz w:val="20"/>
                <w:szCs w:val="20"/>
                <w:lang w:eastAsia="pl-PL"/>
              </w:rPr>
              <w:t>Manufacturer, type, model and catalogue number of the offered device</w:t>
            </w:r>
          </w:p>
        </w:tc>
        <w:tc>
          <w:tcPr>
            <w:tcW w:w="1417" w:type="dxa"/>
            <w:tcBorders>
              <w:top w:val="single" w:sz="4" w:space="0" w:color="000000"/>
              <w:left w:val="single" w:sz="4" w:space="0" w:color="000000"/>
              <w:bottom w:val="single" w:sz="4" w:space="0" w:color="000000"/>
              <w:right w:val="single" w:sz="4" w:space="0" w:color="000000"/>
            </w:tcBorders>
            <w:vAlign w:val="center"/>
          </w:tcPr>
          <w:p w14:paraId="3B9B07BB" w14:textId="1C6CA3C3" w:rsidR="00537288" w:rsidRPr="004F4F6C" w:rsidRDefault="00537288" w:rsidP="00537288">
            <w:pPr>
              <w:spacing w:after="0" w:line="240" w:lineRule="auto"/>
              <w:jc w:val="center"/>
              <w:rPr>
                <w:rFonts w:ascii="Times New Roman" w:eastAsia="Times New Roman" w:hAnsi="Times New Roman"/>
                <w:sz w:val="20"/>
                <w:szCs w:val="20"/>
                <w:lang w:eastAsia="pl-PL"/>
              </w:rPr>
            </w:pPr>
            <w:r w:rsidRPr="004F4F6C">
              <w:rPr>
                <w:rFonts w:ascii="Times New Roman" w:eastAsia="Times New Roman" w:hAnsi="Times New Roman"/>
                <w:sz w:val="20"/>
                <w:szCs w:val="20"/>
                <w:lang w:eastAsia="pl-PL"/>
              </w:rPr>
              <w:t>Net value in PLN / EUR</w:t>
            </w:r>
            <w:r w:rsidRPr="004F4F6C">
              <w:rPr>
                <w:rFonts w:ascii="Times New Roman" w:eastAsia="Times New Roman" w:hAnsi="Times New Roman"/>
                <w:sz w:val="20"/>
                <w:szCs w:val="20"/>
                <w:vertAlign w:val="superscript"/>
                <w:lang w:eastAsia="pl-PL"/>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458460A8" w14:textId="7EC345A2" w:rsidR="00537288" w:rsidRPr="004F4F6C" w:rsidRDefault="00537288" w:rsidP="00537288">
            <w:pPr>
              <w:spacing w:after="0" w:line="240" w:lineRule="auto"/>
              <w:jc w:val="center"/>
              <w:rPr>
                <w:rFonts w:ascii="Times New Roman" w:eastAsia="Times New Roman" w:hAnsi="Times New Roman"/>
                <w:sz w:val="20"/>
                <w:szCs w:val="20"/>
                <w:lang w:eastAsia="pl-PL"/>
              </w:rPr>
            </w:pPr>
            <w:r w:rsidRPr="004F4F6C">
              <w:rPr>
                <w:rFonts w:ascii="Times New Roman" w:eastAsia="Times New Roman" w:hAnsi="Times New Roman"/>
                <w:sz w:val="20"/>
                <w:szCs w:val="20"/>
                <w:lang w:eastAsia="pl-PL"/>
              </w:rPr>
              <w:t>Gross price in PLN / EUR</w:t>
            </w:r>
            <w:r w:rsidRPr="004F4F6C">
              <w:rPr>
                <w:rFonts w:ascii="Times New Roman" w:eastAsia="Times New Roman" w:hAnsi="Times New Roman"/>
                <w:sz w:val="20"/>
                <w:szCs w:val="20"/>
                <w:vertAlign w:val="superscript"/>
                <w:lang w:eastAsia="pl-PL"/>
              </w:rPr>
              <w:t>2</w:t>
            </w:r>
          </w:p>
        </w:tc>
      </w:tr>
      <w:tr w:rsidR="00537288" w:rsidRPr="004F4F6C" w14:paraId="6FB0E64D" w14:textId="77777777" w:rsidTr="00724036">
        <w:trPr>
          <w:jc w:val="center"/>
        </w:trPr>
        <w:tc>
          <w:tcPr>
            <w:tcW w:w="426" w:type="dxa"/>
            <w:tcBorders>
              <w:top w:val="single" w:sz="4" w:space="0" w:color="000000"/>
              <w:left w:val="single" w:sz="4" w:space="0" w:color="000000"/>
              <w:bottom w:val="single" w:sz="4" w:space="0" w:color="000000"/>
            </w:tcBorders>
          </w:tcPr>
          <w:p w14:paraId="0E38B919" w14:textId="77777777" w:rsidR="00537288" w:rsidRPr="004F4F6C" w:rsidRDefault="00537288" w:rsidP="00537288">
            <w:pPr>
              <w:snapToGrid w:val="0"/>
              <w:spacing w:after="0" w:line="240" w:lineRule="auto"/>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1.</w:t>
            </w:r>
          </w:p>
        </w:tc>
        <w:tc>
          <w:tcPr>
            <w:tcW w:w="3118" w:type="dxa"/>
            <w:tcBorders>
              <w:top w:val="single" w:sz="4" w:space="0" w:color="000000"/>
              <w:left w:val="single" w:sz="4" w:space="0" w:color="000000"/>
              <w:bottom w:val="single" w:sz="4" w:space="0" w:color="000000"/>
            </w:tcBorders>
          </w:tcPr>
          <w:p w14:paraId="3121B619" w14:textId="77777777" w:rsidR="00537288" w:rsidRPr="004F4F6C" w:rsidRDefault="00537288" w:rsidP="00537288">
            <w:pPr>
              <w:snapToGrid w:val="0"/>
              <w:spacing w:after="0" w:line="240" w:lineRule="auto"/>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2.</w:t>
            </w:r>
          </w:p>
        </w:tc>
        <w:tc>
          <w:tcPr>
            <w:tcW w:w="846" w:type="dxa"/>
            <w:tcBorders>
              <w:top w:val="single" w:sz="4" w:space="0" w:color="000000"/>
              <w:left w:val="single" w:sz="4" w:space="0" w:color="000000"/>
              <w:bottom w:val="single" w:sz="4" w:space="0" w:color="000000"/>
            </w:tcBorders>
          </w:tcPr>
          <w:p w14:paraId="7553A888" w14:textId="77777777" w:rsidR="00537288" w:rsidRPr="004F4F6C" w:rsidRDefault="00537288" w:rsidP="00537288">
            <w:pPr>
              <w:snapToGrid w:val="0"/>
              <w:spacing w:after="0" w:line="240" w:lineRule="auto"/>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3.</w:t>
            </w:r>
          </w:p>
        </w:tc>
        <w:tc>
          <w:tcPr>
            <w:tcW w:w="2982" w:type="dxa"/>
            <w:tcBorders>
              <w:top w:val="single" w:sz="4" w:space="0" w:color="000000"/>
              <w:left w:val="single" w:sz="4" w:space="0" w:color="000000"/>
              <w:bottom w:val="single" w:sz="4" w:space="0" w:color="000000"/>
              <w:right w:val="single" w:sz="4" w:space="0" w:color="000000"/>
            </w:tcBorders>
          </w:tcPr>
          <w:p w14:paraId="2575663D" w14:textId="77777777" w:rsidR="00537288" w:rsidRPr="004F4F6C" w:rsidRDefault="00537288" w:rsidP="00537288">
            <w:pPr>
              <w:snapToGrid w:val="0"/>
              <w:spacing w:after="0" w:line="240" w:lineRule="auto"/>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4.</w:t>
            </w:r>
          </w:p>
        </w:tc>
        <w:tc>
          <w:tcPr>
            <w:tcW w:w="1417" w:type="dxa"/>
            <w:tcBorders>
              <w:top w:val="single" w:sz="4" w:space="0" w:color="000000"/>
              <w:left w:val="single" w:sz="4" w:space="0" w:color="000000"/>
              <w:bottom w:val="single" w:sz="4" w:space="0" w:color="000000"/>
            </w:tcBorders>
          </w:tcPr>
          <w:p w14:paraId="23DFFD51" w14:textId="77777777" w:rsidR="00537288" w:rsidRPr="004F4F6C" w:rsidRDefault="00537288" w:rsidP="00537288">
            <w:pPr>
              <w:snapToGrid w:val="0"/>
              <w:spacing w:after="0" w:line="240" w:lineRule="auto"/>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5.</w:t>
            </w:r>
          </w:p>
        </w:tc>
        <w:tc>
          <w:tcPr>
            <w:tcW w:w="1418" w:type="dxa"/>
            <w:tcBorders>
              <w:top w:val="single" w:sz="4" w:space="0" w:color="000000"/>
              <w:left w:val="single" w:sz="4" w:space="0" w:color="000000"/>
              <w:bottom w:val="single" w:sz="4" w:space="0" w:color="000000"/>
              <w:right w:val="single" w:sz="4" w:space="0" w:color="000000"/>
            </w:tcBorders>
          </w:tcPr>
          <w:p w14:paraId="6305C705" w14:textId="77777777" w:rsidR="00537288" w:rsidRPr="004F4F6C" w:rsidRDefault="00537288" w:rsidP="00537288">
            <w:pPr>
              <w:snapToGrid w:val="0"/>
              <w:spacing w:after="0" w:line="240" w:lineRule="auto"/>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6.</w:t>
            </w:r>
          </w:p>
        </w:tc>
      </w:tr>
      <w:tr w:rsidR="00537288" w:rsidRPr="004F4F6C" w14:paraId="5348CB11" w14:textId="77777777" w:rsidTr="00724036">
        <w:trPr>
          <w:trHeight w:val="624"/>
          <w:jc w:val="center"/>
        </w:trPr>
        <w:tc>
          <w:tcPr>
            <w:tcW w:w="426" w:type="dxa"/>
            <w:tcBorders>
              <w:left w:val="single" w:sz="4" w:space="0" w:color="000000"/>
              <w:bottom w:val="single" w:sz="4" w:space="0" w:color="000000"/>
            </w:tcBorders>
            <w:vAlign w:val="center"/>
          </w:tcPr>
          <w:p w14:paraId="70800FDB" w14:textId="77777777" w:rsidR="00537288" w:rsidRPr="004F4F6C" w:rsidRDefault="00537288" w:rsidP="00537288">
            <w:pPr>
              <w:snapToGrid w:val="0"/>
              <w:spacing w:after="0" w:line="240" w:lineRule="auto"/>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1</w:t>
            </w:r>
          </w:p>
        </w:tc>
        <w:tc>
          <w:tcPr>
            <w:tcW w:w="3118" w:type="dxa"/>
            <w:tcBorders>
              <w:left w:val="single" w:sz="4" w:space="0" w:color="000000"/>
              <w:bottom w:val="single" w:sz="4" w:space="0" w:color="000000"/>
            </w:tcBorders>
            <w:vAlign w:val="center"/>
          </w:tcPr>
          <w:p w14:paraId="7BED365F" w14:textId="70EE0370" w:rsidR="00537288" w:rsidRPr="004F4F6C" w:rsidRDefault="00BA524E" w:rsidP="00537288">
            <w:pPr>
              <w:snapToGrid w:val="0"/>
              <w:spacing w:after="0" w:line="240" w:lineRule="auto"/>
              <w:rPr>
                <w:rFonts w:ascii="Times New Roman" w:eastAsia="Times New Roman" w:hAnsi="Times New Roman"/>
                <w:sz w:val="20"/>
                <w:szCs w:val="20"/>
                <w:lang w:val="pl-PL" w:eastAsia="pl-PL"/>
              </w:rPr>
            </w:pPr>
            <w:r w:rsidRPr="004F4F6C">
              <w:rPr>
                <w:rFonts w:ascii="Times New Roman" w:eastAsia="Times New Roman" w:hAnsi="Times New Roman"/>
                <w:bCs/>
                <w:sz w:val="20"/>
                <w:szCs w:val="20"/>
                <w:lang w:val="pl-PL" w:eastAsia="pl-PL"/>
              </w:rPr>
              <w:t>CTD sensor</w:t>
            </w:r>
          </w:p>
        </w:tc>
        <w:tc>
          <w:tcPr>
            <w:tcW w:w="846" w:type="dxa"/>
            <w:tcBorders>
              <w:left w:val="single" w:sz="4" w:space="0" w:color="000000"/>
              <w:bottom w:val="single" w:sz="4" w:space="0" w:color="000000"/>
            </w:tcBorders>
            <w:vAlign w:val="center"/>
          </w:tcPr>
          <w:p w14:paraId="564BD76B" w14:textId="2093593F" w:rsidR="00537288" w:rsidRPr="004F4F6C" w:rsidRDefault="00537288" w:rsidP="00537288">
            <w:pPr>
              <w:snapToGrid w:val="0"/>
              <w:spacing w:after="0" w:line="240" w:lineRule="auto"/>
              <w:ind w:right="-109" w:hanging="108"/>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 xml:space="preserve">1 </w:t>
            </w:r>
            <w:proofErr w:type="spellStart"/>
            <w:r w:rsidR="00724036" w:rsidRPr="004F4F6C">
              <w:rPr>
                <w:rFonts w:ascii="Times New Roman" w:eastAsia="Times New Roman" w:hAnsi="Times New Roman"/>
                <w:sz w:val="20"/>
                <w:szCs w:val="20"/>
                <w:lang w:val="pl-PL" w:eastAsia="pl-PL"/>
              </w:rPr>
              <w:t>pc</w:t>
            </w:r>
            <w:proofErr w:type="spellEnd"/>
          </w:p>
        </w:tc>
        <w:tc>
          <w:tcPr>
            <w:tcW w:w="2982" w:type="dxa"/>
            <w:tcBorders>
              <w:left w:val="single" w:sz="4" w:space="0" w:color="000000"/>
              <w:bottom w:val="single" w:sz="4" w:space="0" w:color="000000"/>
              <w:right w:val="single" w:sz="4" w:space="0" w:color="000000"/>
            </w:tcBorders>
          </w:tcPr>
          <w:p w14:paraId="3693F5EB" w14:textId="77777777" w:rsidR="00537288" w:rsidRPr="004F4F6C" w:rsidRDefault="00537288" w:rsidP="00537288">
            <w:pPr>
              <w:snapToGrid w:val="0"/>
              <w:spacing w:after="0" w:line="240" w:lineRule="auto"/>
              <w:rPr>
                <w:rFonts w:ascii="Times New Roman" w:eastAsia="Times New Roman" w:hAnsi="Times New Roman"/>
                <w:sz w:val="20"/>
                <w:szCs w:val="20"/>
                <w:lang w:val="pl-PL" w:eastAsia="pl-PL"/>
              </w:rPr>
            </w:pPr>
          </w:p>
        </w:tc>
        <w:tc>
          <w:tcPr>
            <w:tcW w:w="1417" w:type="dxa"/>
            <w:tcBorders>
              <w:left w:val="single" w:sz="4" w:space="0" w:color="000000"/>
              <w:bottom w:val="single" w:sz="4" w:space="0" w:color="000000"/>
            </w:tcBorders>
          </w:tcPr>
          <w:p w14:paraId="654E0E3D" w14:textId="77777777" w:rsidR="00537288" w:rsidRPr="004F4F6C" w:rsidRDefault="00537288" w:rsidP="00537288">
            <w:pPr>
              <w:snapToGrid w:val="0"/>
              <w:spacing w:after="0" w:line="240" w:lineRule="auto"/>
              <w:rPr>
                <w:rFonts w:ascii="Times New Roman" w:eastAsia="Times New Roman" w:hAnsi="Times New Roman"/>
                <w:sz w:val="20"/>
                <w:szCs w:val="20"/>
                <w:lang w:val="pl-PL" w:eastAsia="pl-PL"/>
              </w:rPr>
            </w:pPr>
          </w:p>
        </w:tc>
        <w:tc>
          <w:tcPr>
            <w:tcW w:w="1418" w:type="dxa"/>
            <w:tcBorders>
              <w:top w:val="single" w:sz="4" w:space="0" w:color="000000"/>
              <w:left w:val="single" w:sz="4" w:space="0" w:color="000000"/>
              <w:bottom w:val="single" w:sz="4" w:space="0" w:color="000000"/>
              <w:right w:val="single" w:sz="4" w:space="0" w:color="000000"/>
            </w:tcBorders>
          </w:tcPr>
          <w:p w14:paraId="7E851A24" w14:textId="77777777" w:rsidR="00537288" w:rsidRPr="004F4F6C" w:rsidRDefault="00537288" w:rsidP="00537288">
            <w:pPr>
              <w:snapToGrid w:val="0"/>
              <w:spacing w:after="0" w:line="240" w:lineRule="auto"/>
              <w:rPr>
                <w:rFonts w:ascii="Times New Roman" w:eastAsia="Times New Roman" w:hAnsi="Times New Roman"/>
                <w:sz w:val="20"/>
                <w:szCs w:val="20"/>
                <w:lang w:val="pl-PL" w:eastAsia="pl-PL"/>
              </w:rPr>
            </w:pPr>
          </w:p>
        </w:tc>
      </w:tr>
      <w:tr w:rsidR="00537288" w:rsidRPr="004F4F6C" w14:paraId="0A5E0AEE" w14:textId="77777777" w:rsidTr="00724036">
        <w:trPr>
          <w:trHeight w:val="624"/>
          <w:jc w:val="center"/>
        </w:trPr>
        <w:tc>
          <w:tcPr>
            <w:tcW w:w="426" w:type="dxa"/>
            <w:tcBorders>
              <w:left w:val="single" w:sz="4" w:space="0" w:color="000000"/>
              <w:bottom w:val="single" w:sz="4" w:space="0" w:color="000000"/>
            </w:tcBorders>
            <w:vAlign w:val="center"/>
          </w:tcPr>
          <w:p w14:paraId="2AA32BE9" w14:textId="77777777" w:rsidR="00537288" w:rsidRPr="004F4F6C" w:rsidRDefault="00537288" w:rsidP="00537288">
            <w:pPr>
              <w:snapToGrid w:val="0"/>
              <w:spacing w:after="0" w:line="240" w:lineRule="auto"/>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2</w:t>
            </w:r>
          </w:p>
        </w:tc>
        <w:tc>
          <w:tcPr>
            <w:tcW w:w="3118" w:type="dxa"/>
            <w:tcBorders>
              <w:left w:val="single" w:sz="4" w:space="0" w:color="000000"/>
              <w:bottom w:val="single" w:sz="4" w:space="0" w:color="000000"/>
            </w:tcBorders>
            <w:vAlign w:val="center"/>
          </w:tcPr>
          <w:p w14:paraId="50D8503A" w14:textId="2F93A03E" w:rsidR="00537288" w:rsidRPr="004F4F6C" w:rsidRDefault="00BA524E" w:rsidP="00537288">
            <w:pPr>
              <w:snapToGrid w:val="0"/>
              <w:spacing w:after="0" w:line="240" w:lineRule="auto"/>
              <w:rPr>
                <w:rFonts w:ascii="Times New Roman" w:eastAsia="Times New Roman" w:hAnsi="Times New Roman"/>
                <w:sz w:val="20"/>
                <w:szCs w:val="20"/>
                <w:lang w:eastAsia="pl-PL"/>
              </w:rPr>
            </w:pPr>
            <w:r w:rsidRPr="004F4F6C">
              <w:rPr>
                <w:rFonts w:ascii="Times New Roman" w:eastAsia="Times New Roman" w:hAnsi="Times New Roman"/>
                <w:bCs/>
                <w:sz w:val="20"/>
                <w:szCs w:val="20"/>
                <w:lang w:eastAsia="pl-PL"/>
              </w:rPr>
              <w:t>Temperature and dissolved oxygen sensor</w:t>
            </w:r>
          </w:p>
        </w:tc>
        <w:tc>
          <w:tcPr>
            <w:tcW w:w="846" w:type="dxa"/>
            <w:tcBorders>
              <w:left w:val="single" w:sz="4" w:space="0" w:color="000000"/>
              <w:bottom w:val="single" w:sz="4" w:space="0" w:color="000000"/>
            </w:tcBorders>
            <w:vAlign w:val="center"/>
          </w:tcPr>
          <w:p w14:paraId="158A9EF5" w14:textId="2393FD79" w:rsidR="00537288" w:rsidRPr="004F4F6C" w:rsidRDefault="00537288" w:rsidP="00537288">
            <w:pPr>
              <w:snapToGrid w:val="0"/>
              <w:spacing w:after="0" w:line="240" w:lineRule="auto"/>
              <w:ind w:right="-109" w:hanging="108"/>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 xml:space="preserve">1 </w:t>
            </w:r>
            <w:proofErr w:type="spellStart"/>
            <w:r w:rsidR="00724036" w:rsidRPr="004F4F6C">
              <w:rPr>
                <w:rFonts w:ascii="Times New Roman" w:eastAsia="Times New Roman" w:hAnsi="Times New Roman"/>
                <w:sz w:val="20"/>
                <w:szCs w:val="20"/>
                <w:lang w:val="pl-PL" w:eastAsia="pl-PL"/>
              </w:rPr>
              <w:t>pc</w:t>
            </w:r>
            <w:proofErr w:type="spellEnd"/>
          </w:p>
        </w:tc>
        <w:tc>
          <w:tcPr>
            <w:tcW w:w="2982" w:type="dxa"/>
            <w:tcBorders>
              <w:left w:val="single" w:sz="4" w:space="0" w:color="000000"/>
              <w:bottom w:val="single" w:sz="4" w:space="0" w:color="000000"/>
              <w:right w:val="single" w:sz="4" w:space="0" w:color="000000"/>
            </w:tcBorders>
          </w:tcPr>
          <w:p w14:paraId="0200E756" w14:textId="77777777" w:rsidR="00537288" w:rsidRPr="004F4F6C" w:rsidRDefault="00537288" w:rsidP="00537288">
            <w:pPr>
              <w:snapToGrid w:val="0"/>
              <w:spacing w:after="0" w:line="240" w:lineRule="auto"/>
              <w:rPr>
                <w:rFonts w:ascii="Times New Roman" w:eastAsia="Times New Roman" w:hAnsi="Times New Roman"/>
                <w:sz w:val="20"/>
                <w:szCs w:val="20"/>
                <w:lang w:val="pl-PL" w:eastAsia="pl-PL"/>
              </w:rPr>
            </w:pPr>
          </w:p>
        </w:tc>
        <w:tc>
          <w:tcPr>
            <w:tcW w:w="1417" w:type="dxa"/>
            <w:tcBorders>
              <w:left w:val="single" w:sz="4" w:space="0" w:color="000000"/>
              <w:bottom w:val="single" w:sz="4" w:space="0" w:color="000000"/>
            </w:tcBorders>
          </w:tcPr>
          <w:p w14:paraId="77B788E8" w14:textId="77777777" w:rsidR="00537288" w:rsidRPr="004F4F6C" w:rsidRDefault="00537288" w:rsidP="00537288">
            <w:pPr>
              <w:snapToGrid w:val="0"/>
              <w:spacing w:after="0" w:line="240" w:lineRule="auto"/>
              <w:rPr>
                <w:rFonts w:ascii="Times New Roman" w:eastAsia="Times New Roman" w:hAnsi="Times New Roman"/>
                <w:sz w:val="20"/>
                <w:szCs w:val="20"/>
                <w:lang w:val="pl-PL" w:eastAsia="pl-PL"/>
              </w:rPr>
            </w:pPr>
          </w:p>
        </w:tc>
        <w:tc>
          <w:tcPr>
            <w:tcW w:w="1418" w:type="dxa"/>
            <w:tcBorders>
              <w:top w:val="single" w:sz="4" w:space="0" w:color="000000"/>
              <w:left w:val="single" w:sz="4" w:space="0" w:color="000000"/>
              <w:bottom w:val="single" w:sz="4" w:space="0" w:color="000000"/>
              <w:right w:val="single" w:sz="4" w:space="0" w:color="000000"/>
            </w:tcBorders>
          </w:tcPr>
          <w:p w14:paraId="570C351A" w14:textId="77777777" w:rsidR="00537288" w:rsidRPr="004F4F6C" w:rsidRDefault="00537288" w:rsidP="00537288">
            <w:pPr>
              <w:snapToGrid w:val="0"/>
              <w:spacing w:after="0" w:line="240" w:lineRule="auto"/>
              <w:rPr>
                <w:rFonts w:ascii="Times New Roman" w:eastAsia="Times New Roman" w:hAnsi="Times New Roman"/>
                <w:sz w:val="20"/>
                <w:szCs w:val="20"/>
                <w:lang w:val="pl-PL" w:eastAsia="pl-PL"/>
              </w:rPr>
            </w:pPr>
          </w:p>
        </w:tc>
      </w:tr>
      <w:tr w:rsidR="00537288" w:rsidRPr="004F4F6C" w14:paraId="1C350F5E" w14:textId="77777777" w:rsidTr="00724036">
        <w:trPr>
          <w:trHeight w:val="624"/>
          <w:jc w:val="center"/>
        </w:trPr>
        <w:tc>
          <w:tcPr>
            <w:tcW w:w="426" w:type="dxa"/>
            <w:tcBorders>
              <w:left w:val="single" w:sz="4" w:space="0" w:color="000000"/>
              <w:bottom w:val="single" w:sz="4" w:space="0" w:color="000000"/>
            </w:tcBorders>
            <w:vAlign w:val="center"/>
          </w:tcPr>
          <w:p w14:paraId="54D5EFD3" w14:textId="77777777" w:rsidR="00537288" w:rsidRPr="004F4F6C" w:rsidRDefault="00537288" w:rsidP="00537288">
            <w:pPr>
              <w:snapToGrid w:val="0"/>
              <w:spacing w:after="0" w:line="240" w:lineRule="auto"/>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3</w:t>
            </w:r>
          </w:p>
        </w:tc>
        <w:tc>
          <w:tcPr>
            <w:tcW w:w="3118" w:type="dxa"/>
            <w:tcBorders>
              <w:left w:val="single" w:sz="4" w:space="0" w:color="000000"/>
              <w:bottom w:val="single" w:sz="4" w:space="0" w:color="000000"/>
            </w:tcBorders>
            <w:vAlign w:val="center"/>
          </w:tcPr>
          <w:p w14:paraId="2E5E67AA" w14:textId="376F8165" w:rsidR="00537288" w:rsidRPr="004F4F6C" w:rsidRDefault="00BA524E" w:rsidP="00537288">
            <w:pPr>
              <w:snapToGrid w:val="0"/>
              <w:spacing w:after="0" w:line="240" w:lineRule="auto"/>
              <w:rPr>
                <w:rFonts w:ascii="Times New Roman" w:eastAsia="Times New Roman" w:hAnsi="Times New Roman"/>
                <w:sz w:val="20"/>
                <w:szCs w:val="20"/>
                <w:lang w:eastAsia="pl-PL"/>
              </w:rPr>
            </w:pPr>
            <w:r w:rsidRPr="004F4F6C">
              <w:rPr>
                <w:rFonts w:ascii="Times New Roman" w:eastAsia="Times New Roman" w:hAnsi="Times New Roman"/>
                <w:sz w:val="20"/>
                <w:szCs w:val="20"/>
                <w:lang w:val="pl-PL" w:eastAsia="pl-PL"/>
              </w:rPr>
              <w:t>Optical sensor</w:t>
            </w:r>
          </w:p>
        </w:tc>
        <w:tc>
          <w:tcPr>
            <w:tcW w:w="846" w:type="dxa"/>
            <w:tcBorders>
              <w:left w:val="single" w:sz="4" w:space="0" w:color="000000"/>
              <w:bottom w:val="single" w:sz="4" w:space="0" w:color="000000"/>
            </w:tcBorders>
            <w:vAlign w:val="center"/>
          </w:tcPr>
          <w:p w14:paraId="76BBC1D1" w14:textId="69E97C3F" w:rsidR="00537288" w:rsidRPr="004F4F6C" w:rsidRDefault="00537288" w:rsidP="00537288">
            <w:pPr>
              <w:snapToGrid w:val="0"/>
              <w:spacing w:after="0" w:line="240" w:lineRule="auto"/>
              <w:ind w:right="-109" w:hanging="108"/>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 xml:space="preserve">1 </w:t>
            </w:r>
            <w:proofErr w:type="spellStart"/>
            <w:r w:rsidR="00724036" w:rsidRPr="004F4F6C">
              <w:rPr>
                <w:rFonts w:ascii="Times New Roman" w:eastAsia="Times New Roman" w:hAnsi="Times New Roman"/>
                <w:sz w:val="20"/>
                <w:szCs w:val="20"/>
                <w:lang w:val="pl-PL" w:eastAsia="pl-PL"/>
              </w:rPr>
              <w:t>pc</w:t>
            </w:r>
            <w:proofErr w:type="spellEnd"/>
          </w:p>
        </w:tc>
        <w:tc>
          <w:tcPr>
            <w:tcW w:w="2982" w:type="dxa"/>
            <w:tcBorders>
              <w:left w:val="single" w:sz="4" w:space="0" w:color="000000"/>
              <w:bottom w:val="single" w:sz="4" w:space="0" w:color="000000"/>
              <w:right w:val="single" w:sz="4" w:space="0" w:color="000000"/>
            </w:tcBorders>
          </w:tcPr>
          <w:p w14:paraId="1C075FB2" w14:textId="77777777" w:rsidR="00537288" w:rsidRPr="004F4F6C" w:rsidRDefault="00537288" w:rsidP="00537288">
            <w:pPr>
              <w:snapToGrid w:val="0"/>
              <w:spacing w:after="0" w:line="240" w:lineRule="auto"/>
              <w:rPr>
                <w:rFonts w:ascii="Times New Roman" w:eastAsia="Times New Roman" w:hAnsi="Times New Roman"/>
                <w:sz w:val="20"/>
                <w:szCs w:val="20"/>
                <w:lang w:val="pl-PL" w:eastAsia="pl-PL"/>
              </w:rPr>
            </w:pPr>
          </w:p>
        </w:tc>
        <w:tc>
          <w:tcPr>
            <w:tcW w:w="1417" w:type="dxa"/>
            <w:tcBorders>
              <w:left w:val="single" w:sz="4" w:space="0" w:color="000000"/>
              <w:bottom w:val="single" w:sz="4" w:space="0" w:color="000000"/>
            </w:tcBorders>
          </w:tcPr>
          <w:p w14:paraId="61EEF160" w14:textId="77777777" w:rsidR="00537288" w:rsidRPr="004F4F6C" w:rsidRDefault="00537288" w:rsidP="00537288">
            <w:pPr>
              <w:snapToGrid w:val="0"/>
              <w:spacing w:after="0" w:line="240" w:lineRule="auto"/>
              <w:rPr>
                <w:rFonts w:ascii="Times New Roman" w:eastAsia="Times New Roman" w:hAnsi="Times New Roman"/>
                <w:sz w:val="20"/>
                <w:szCs w:val="20"/>
                <w:lang w:val="pl-PL" w:eastAsia="pl-PL"/>
              </w:rPr>
            </w:pPr>
          </w:p>
        </w:tc>
        <w:tc>
          <w:tcPr>
            <w:tcW w:w="1418" w:type="dxa"/>
            <w:tcBorders>
              <w:top w:val="single" w:sz="4" w:space="0" w:color="000000"/>
              <w:left w:val="single" w:sz="4" w:space="0" w:color="000000"/>
              <w:bottom w:val="single" w:sz="4" w:space="0" w:color="000000"/>
              <w:right w:val="single" w:sz="4" w:space="0" w:color="000000"/>
            </w:tcBorders>
          </w:tcPr>
          <w:p w14:paraId="26AED52E" w14:textId="77777777" w:rsidR="00537288" w:rsidRPr="004F4F6C" w:rsidRDefault="00537288" w:rsidP="00537288">
            <w:pPr>
              <w:snapToGrid w:val="0"/>
              <w:spacing w:after="0" w:line="240" w:lineRule="auto"/>
              <w:rPr>
                <w:rFonts w:ascii="Times New Roman" w:eastAsia="Times New Roman" w:hAnsi="Times New Roman"/>
                <w:sz w:val="20"/>
                <w:szCs w:val="20"/>
                <w:lang w:val="pl-PL" w:eastAsia="pl-PL"/>
              </w:rPr>
            </w:pPr>
          </w:p>
        </w:tc>
      </w:tr>
      <w:tr w:rsidR="00537288" w:rsidRPr="004F4F6C" w14:paraId="365CEF0B" w14:textId="77777777" w:rsidTr="00FF38CB">
        <w:trPr>
          <w:trHeight w:val="541"/>
          <w:jc w:val="center"/>
        </w:trPr>
        <w:tc>
          <w:tcPr>
            <w:tcW w:w="7372" w:type="dxa"/>
            <w:gridSpan w:val="4"/>
            <w:tcBorders>
              <w:top w:val="single" w:sz="4" w:space="0" w:color="000000"/>
              <w:left w:val="single" w:sz="4" w:space="0" w:color="000000"/>
              <w:bottom w:val="single" w:sz="4" w:space="0" w:color="000000"/>
              <w:right w:val="single" w:sz="4" w:space="0" w:color="auto"/>
            </w:tcBorders>
            <w:vAlign w:val="center"/>
          </w:tcPr>
          <w:p w14:paraId="7AB5AFC4" w14:textId="0F2DDEBF" w:rsidR="00537288" w:rsidRPr="004F4F6C" w:rsidRDefault="00724036" w:rsidP="00537288">
            <w:pPr>
              <w:snapToGrid w:val="0"/>
              <w:spacing w:after="0" w:line="240" w:lineRule="auto"/>
              <w:jc w:val="right"/>
              <w:rPr>
                <w:rFonts w:ascii="Times New Roman" w:eastAsia="Times New Roman" w:hAnsi="Times New Roman"/>
                <w:b/>
                <w:bCs/>
                <w:sz w:val="20"/>
                <w:szCs w:val="20"/>
                <w:lang w:eastAsia="pl-PL"/>
              </w:rPr>
            </w:pPr>
            <w:r w:rsidRPr="004F4F6C">
              <w:rPr>
                <w:rFonts w:ascii="Times New Roman" w:eastAsia="Times New Roman" w:hAnsi="Times New Roman"/>
                <w:b/>
                <w:bCs/>
                <w:sz w:val="20"/>
                <w:szCs w:val="20"/>
                <w:lang w:eastAsia="pl-PL"/>
              </w:rPr>
              <w:t>BID PRICE</w:t>
            </w:r>
            <w:r w:rsidR="00537288" w:rsidRPr="004F4F6C">
              <w:rPr>
                <w:rFonts w:ascii="Times New Roman" w:eastAsia="Times New Roman" w:hAnsi="Times New Roman"/>
                <w:b/>
                <w:bCs/>
                <w:sz w:val="20"/>
                <w:szCs w:val="20"/>
                <w:lang w:eastAsia="pl-PL"/>
              </w:rPr>
              <w:t>:</w:t>
            </w:r>
          </w:p>
          <w:p w14:paraId="2724EDD6" w14:textId="3A1A253F" w:rsidR="00537288" w:rsidRPr="004F4F6C" w:rsidRDefault="00537288" w:rsidP="00537288">
            <w:pPr>
              <w:snapToGrid w:val="0"/>
              <w:spacing w:after="0" w:line="240" w:lineRule="auto"/>
              <w:jc w:val="right"/>
              <w:rPr>
                <w:rFonts w:ascii="Times New Roman" w:eastAsia="Times New Roman" w:hAnsi="Times New Roman"/>
                <w:bCs/>
                <w:sz w:val="20"/>
                <w:szCs w:val="20"/>
                <w:lang w:eastAsia="pl-PL"/>
              </w:rPr>
            </w:pPr>
            <w:r w:rsidRPr="004F4F6C">
              <w:rPr>
                <w:rFonts w:ascii="Times New Roman" w:eastAsia="Times New Roman" w:hAnsi="Times New Roman"/>
                <w:bCs/>
                <w:sz w:val="20"/>
                <w:szCs w:val="20"/>
                <w:lang w:eastAsia="pl-PL"/>
              </w:rPr>
              <w:t>(</w:t>
            </w:r>
            <w:r w:rsidR="00724036" w:rsidRPr="004F4F6C">
              <w:rPr>
                <w:rFonts w:ascii="Times New Roman" w:eastAsia="Times New Roman" w:hAnsi="Times New Roman"/>
                <w:bCs/>
                <w:sz w:val="20"/>
                <w:szCs w:val="20"/>
                <w:lang w:eastAsia="pl-PL"/>
              </w:rPr>
              <w:t xml:space="preserve">sum of items </w:t>
            </w:r>
            <w:r w:rsidRPr="004F4F6C">
              <w:rPr>
                <w:rFonts w:ascii="Times New Roman" w:eastAsia="Times New Roman" w:hAnsi="Times New Roman"/>
                <w:bCs/>
                <w:sz w:val="20"/>
                <w:szCs w:val="20"/>
                <w:lang w:eastAsia="pl-PL"/>
              </w:rPr>
              <w:t>1-</w:t>
            </w:r>
            <w:r w:rsidR="005D4F05" w:rsidRPr="004F4F6C">
              <w:rPr>
                <w:rFonts w:ascii="Times New Roman" w:eastAsia="Times New Roman" w:hAnsi="Times New Roman"/>
                <w:bCs/>
                <w:sz w:val="20"/>
                <w:szCs w:val="20"/>
                <w:lang w:eastAsia="pl-PL"/>
              </w:rPr>
              <w:t>3</w:t>
            </w:r>
            <w:r w:rsidRPr="004F4F6C">
              <w:rPr>
                <w:rFonts w:ascii="Times New Roman" w:eastAsia="Times New Roman" w:hAnsi="Times New Roman"/>
                <w:bCs/>
                <w:sz w:val="20"/>
                <w:szCs w:val="20"/>
                <w:lang w:eastAsia="pl-PL"/>
              </w:rPr>
              <w:t>)</w:t>
            </w:r>
          </w:p>
        </w:tc>
        <w:tc>
          <w:tcPr>
            <w:tcW w:w="1417" w:type="dxa"/>
            <w:tcBorders>
              <w:top w:val="single" w:sz="4" w:space="0" w:color="000000"/>
              <w:left w:val="single" w:sz="4" w:space="0" w:color="000000"/>
              <w:bottom w:val="single" w:sz="4" w:space="0" w:color="000000"/>
              <w:right w:val="single" w:sz="4" w:space="0" w:color="auto"/>
            </w:tcBorders>
          </w:tcPr>
          <w:p w14:paraId="4EC4F97E" w14:textId="77777777" w:rsidR="00537288" w:rsidRPr="004F4F6C" w:rsidRDefault="00537288" w:rsidP="00537288">
            <w:pPr>
              <w:snapToGrid w:val="0"/>
              <w:spacing w:after="0" w:line="240" w:lineRule="auto"/>
              <w:jc w:val="right"/>
              <w:rPr>
                <w:rFonts w:ascii="Times New Roman" w:eastAsia="Times New Roman" w:hAnsi="Times New Roman"/>
                <w:bCs/>
                <w:sz w:val="20"/>
                <w:szCs w:val="20"/>
                <w:lang w:eastAsia="pl-PL"/>
              </w:rPr>
            </w:pPr>
          </w:p>
        </w:tc>
        <w:tc>
          <w:tcPr>
            <w:tcW w:w="1418" w:type="dxa"/>
            <w:tcBorders>
              <w:top w:val="single" w:sz="4" w:space="0" w:color="000000"/>
              <w:left w:val="single" w:sz="4" w:space="0" w:color="000000"/>
              <w:bottom w:val="single" w:sz="4" w:space="0" w:color="000000"/>
              <w:right w:val="single" w:sz="4" w:space="0" w:color="auto"/>
            </w:tcBorders>
          </w:tcPr>
          <w:p w14:paraId="75A42CF0" w14:textId="77777777" w:rsidR="00537288" w:rsidRPr="004F4F6C" w:rsidRDefault="00537288" w:rsidP="00537288">
            <w:pPr>
              <w:snapToGrid w:val="0"/>
              <w:spacing w:after="0" w:line="240" w:lineRule="auto"/>
              <w:jc w:val="right"/>
              <w:rPr>
                <w:rFonts w:ascii="Times New Roman" w:eastAsia="Times New Roman" w:hAnsi="Times New Roman"/>
                <w:bCs/>
                <w:sz w:val="20"/>
                <w:szCs w:val="20"/>
                <w:lang w:eastAsia="pl-PL"/>
              </w:rPr>
            </w:pPr>
          </w:p>
        </w:tc>
      </w:tr>
    </w:tbl>
    <w:p w14:paraId="01A6209C" w14:textId="5D3DB139" w:rsidR="00537288" w:rsidRPr="004F4F6C" w:rsidRDefault="00537288" w:rsidP="00C75635">
      <w:pPr>
        <w:widowControl w:val="0"/>
        <w:spacing w:after="0" w:line="240" w:lineRule="auto"/>
        <w:ind w:left="426"/>
        <w:jc w:val="both"/>
        <w:rPr>
          <w:rFonts w:ascii="Times New Roman" w:hAnsi="Times New Roman"/>
          <w:lang w:val="en-GB"/>
        </w:rPr>
      </w:pPr>
    </w:p>
    <w:p w14:paraId="14D91E15" w14:textId="77777777" w:rsidR="00A72BDA" w:rsidRPr="004F4F6C"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3DCCF5C" w14:textId="3426FD99" w:rsidR="00BA524E" w:rsidRPr="004F4F6C" w:rsidRDefault="00BA524E" w:rsidP="00BA524E">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4F4F6C">
        <w:rPr>
          <w:rFonts w:ascii="Times New Roman" w:hAnsi="Times New Roman"/>
          <w:bCs/>
          <w:i/>
          <w:sz w:val="20"/>
          <w:szCs w:val="20"/>
        </w:rPr>
        <w:t xml:space="preserve">If a bid has been submitted the selection of which would result in a tax obligation on the Contracting Authority </w:t>
      </w:r>
      <w:r w:rsidRPr="004F4F6C">
        <w:rPr>
          <w:rFonts w:ascii="Times New Roman" w:hAnsi="Times New Roman"/>
          <w:bCs/>
          <w:i/>
          <w:sz w:val="20"/>
          <w:szCs w:val="20"/>
        </w:rPr>
        <w:lastRenderedPageBreak/>
        <w:t>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BA524E">
      <w:pPr>
        <w:widowControl w:val="0"/>
        <w:suppressAutoHyphens/>
        <w:spacing w:after="0"/>
        <w:jc w:val="both"/>
        <w:rPr>
          <w:rFonts w:ascii="Times New Roman" w:eastAsia="Times New Roman" w:hAnsi="Times New Roman"/>
          <w:i/>
          <w:sz w:val="10"/>
          <w:szCs w:val="10"/>
          <w:lang w:val="en-GB" w:eastAsia="ar-SA"/>
        </w:rPr>
      </w:pPr>
    </w:p>
    <w:p w14:paraId="088DABDF" w14:textId="2A7D4BFB" w:rsidR="00A72BDA"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478786FF" w14:textId="77777777" w:rsidR="00724036" w:rsidRPr="004F4F6C" w:rsidRDefault="00724036" w:rsidP="00724036">
      <w:pPr>
        <w:pStyle w:val="Akapitzlist"/>
        <w:rPr>
          <w:bCs/>
          <w:i/>
          <w:lang w:eastAsia="pl-PL"/>
        </w:rPr>
      </w:pPr>
    </w:p>
    <w:p w14:paraId="23D8998D" w14:textId="33E96E0E" w:rsidR="00724036" w:rsidRPr="004F4F6C" w:rsidRDefault="00724036" w:rsidP="00C75635">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
          <w:bCs/>
          <w:i/>
          <w:sz w:val="20"/>
          <w:szCs w:val="20"/>
          <w:u w:val="single"/>
          <w:lang w:eastAsia="pl-PL"/>
        </w:rPr>
        <w:t>The Contractor should also submit Technical Specifications of the offered sensors (catalogues, brochures, catalogue cards, etc.) which confirm that the offered devices meet the requirements described in Chapter II of the Contract Notice</w:t>
      </w:r>
      <w:r w:rsidRPr="004F4F6C">
        <w:rPr>
          <w:rFonts w:ascii="Times New Roman" w:eastAsia="Times New Roman" w:hAnsi="Times New Roman"/>
          <w:bCs/>
          <w:i/>
          <w:sz w:val="20"/>
          <w:szCs w:val="20"/>
          <w:lang w:eastAsia="pl-PL"/>
        </w:rPr>
        <w:t>.</w:t>
      </w:r>
    </w:p>
    <w:p w14:paraId="3E073FD0" w14:textId="1C19199F" w:rsidR="00A72BDA" w:rsidRPr="004F4F6C" w:rsidRDefault="00A72BDA" w:rsidP="00C75635">
      <w:pPr>
        <w:pStyle w:val="Akapitzlist"/>
        <w:widowControl w:val="0"/>
        <w:spacing w:line="276" w:lineRule="auto"/>
        <w:ind w:left="426"/>
        <w:rPr>
          <w:sz w:val="24"/>
          <w:szCs w:val="24"/>
        </w:rPr>
      </w:pPr>
    </w:p>
    <w:p w14:paraId="09F8AA07" w14:textId="239F8A0A" w:rsidR="00BB7C8B" w:rsidRPr="004F4F6C" w:rsidRDefault="00BB7C8B" w:rsidP="00C75635">
      <w:pPr>
        <w:pStyle w:val="Akapitzlist"/>
        <w:widowControl w:val="0"/>
        <w:spacing w:line="276" w:lineRule="auto"/>
        <w:ind w:left="426"/>
        <w:rPr>
          <w:sz w:val="24"/>
          <w:szCs w:val="24"/>
        </w:rPr>
      </w:pPr>
    </w:p>
    <w:p w14:paraId="31A7EF41" w14:textId="77C74118" w:rsidR="00C75635"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b/>
          <w:sz w:val="22"/>
          <w:szCs w:val="22"/>
        </w:rPr>
        <w:t xml:space="preserve">Warranty </w:t>
      </w:r>
      <w:r w:rsidRPr="004F4F6C">
        <w:rPr>
          <w:sz w:val="22"/>
          <w:szCs w:val="22"/>
        </w:rPr>
        <w:t xml:space="preserve">for the </w:t>
      </w:r>
      <w:r w:rsidR="00F66AD2" w:rsidRPr="004F4F6C">
        <w:rPr>
          <w:sz w:val="22"/>
          <w:szCs w:val="22"/>
        </w:rPr>
        <w:t>su</w:t>
      </w:r>
      <w:r w:rsidRPr="004F4F6C">
        <w:rPr>
          <w:sz w:val="22"/>
          <w:szCs w:val="22"/>
        </w:rPr>
        <w:t xml:space="preserve">bject of the procedure is  </w:t>
      </w:r>
      <w:r w:rsidRPr="004F4F6C">
        <w:rPr>
          <w:b/>
          <w:bCs/>
          <w:sz w:val="22"/>
          <w:szCs w:val="22"/>
        </w:rPr>
        <w:t>……</w:t>
      </w:r>
      <w:r w:rsidR="008C3105" w:rsidRPr="004F4F6C">
        <w:rPr>
          <w:b/>
          <w:bCs/>
          <w:sz w:val="22"/>
          <w:szCs w:val="22"/>
        </w:rPr>
        <w:t>..</w:t>
      </w:r>
      <w:r w:rsidRPr="004F4F6C">
        <w:rPr>
          <w:b/>
          <w:bCs/>
          <w:sz w:val="22"/>
          <w:szCs w:val="22"/>
        </w:rPr>
        <w:t>.. months</w:t>
      </w:r>
      <w:r w:rsidRPr="004F4F6C">
        <w:rPr>
          <w:sz w:val="22"/>
          <w:szCs w:val="22"/>
        </w:rPr>
        <w:t xml:space="preserve"> </w:t>
      </w:r>
      <w:r w:rsidRPr="004F4F6C">
        <w:rPr>
          <w:i/>
          <w:sz w:val="22"/>
          <w:szCs w:val="22"/>
        </w:rPr>
        <w:t>(no less than 12 months)</w:t>
      </w:r>
      <w:r w:rsidRPr="004F4F6C">
        <w:rPr>
          <w:sz w:val="22"/>
          <w:szCs w:val="22"/>
        </w:rPr>
        <w:t>, counted from the date of</w:t>
      </w:r>
      <w:r w:rsidR="006E7132" w:rsidRPr="004F4F6C">
        <w:rPr>
          <w:sz w:val="22"/>
          <w:szCs w:val="22"/>
        </w:rPr>
        <w:t xml:space="preserve"> </w:t>
      </w:r>
      <w:r w:rsidR="00C75635" w:rsidRPr="004F4F6C">
        <w:rPr>
          <w:sz w:val="22"/>
          <w:szCs w:val="22"/>
        </w:rPr>
        <w:t>signing the acceptance protocol by the Contracting Authority without reservations.</w:t>
      </w:r>
    </w:p>
    <w:p w14:paraId="032EBBC6" w14:textId="448A96B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 xml:space="preserve">We offer the delivery of the </w:t>
      </w:r>
      <w:r w:rsidR="00F66AD2" w:rsidRPr="004F4F6C">
        <w:rPr>
          <w:sz w:val="22"/>
          <w:szCs w:val="22"/>
        </w:rPr>
        <w:t>su</w:t>
      </w:r>
      <w:r w:rsidRPr="004F4F6C">
        <w:rPr>
          <w:sz w:val="22"/>
          <w:szCs w:val="22"/>
        </w:rPr>
        <w:t xml:space="preserve">bject of the contract no later than </w:t>
      </w:r>
      <w:r w:rsidRPr="004F4F6C">
        <w:rPr>
          <w:b/>
          <w:sz w:val="22"/>
          <w:szCs w:val="22"/>
        </w:rPr>
        <w:t xml:space="preserve">within </w:t>
      </w:r>
      <w:r w:rsidR="00724036" w:rsidRPr="004F4F6C">
        <w:rPr>
          <w:b/>
          <w:sz w:val="22"/>
          <w:szCs w:val="22"/>
        </w:rPr>
        <w:t>1</w:t>
      </w:r>
      <w:r w:rsidR="00BA524E" w:rsidRPr="004F4F6C">
        <w:rPr>
          <w:b/>
          <w:sz w:val="22"/>
          <w:szCs w:val="22"/>
        </w:rPr>
        <w:t>2</w:t>
      </w:r>
      <w:r w:rsidRPr="004F4F6C">
        <w:rPr>
          <w:b/>
          <w:sz w:val="22"/>
          <w:szCs w:val="22"/>
        </w:rPr>
        <w:t xml:space="preserve"> weeks</w:t>
      </w:r>
      <w:r w:rsidRPr="004F4F6C">
        <w:rPr>
          <w:sz w:val="22"/>
          <w:szCs w:val="22"/>
        </w:rPr>
        <w:t xml:space="preserve"> from the date of signing the </w:t>
      </w:r>
      <w:r w:rsidR="006E7132" w:rsidRPr="004F4F6C">
        <w:rPr>
          <w:sz w:val="22"/>
          <w:szCs w:val="22"/>
        </w:rPr>
        <w:t>c</w:t>
      </w:r>
      <w:r w:rsidRPr="004F4F6C">
        <w:rPr>
          <w:sz w:val="22"/>
          <w:szCs w:val="22"/>
        </w:rPr>
        <w:t>ontract, to the Contracting Authority’s register office</w:t>
      </w:r>
      <w:r w:rsidRPr="004F4F6C">
        <w:rPr>
          <w:bCs/>
          <w:sz w:val="22"/>
          <w:szCs w:val="22"/>
        </w:rPr>
        <w:t>,</w:t>
      </w:r>
      <w:r w:rsidRPr="004F4F6C">
        <w:rPr>
          <w:b/>
          <w:sz w:val="22"/>
          <w:szCs w:val="22"/>
        </w:rPr>
        <w:t xml:space="preserve"> ul. </w:t>
      </w:r>
      <w:proofErr w:type="spellStart"/>
      <w:r w:rsidRPr="004F4F6C">
        <w:rPr>
          <w:b/>
          <w:sz w:val="22"/>
          <w:szCs w:val="22"/>
        </w:rPr>
        <w:t>Powstancow</w:t>
      </w:r>
      <w:proofErr w:type="spellEnd"/>
      <w:r w:rsidRPr="004F4F6C">
        <w:rPr>
          <w:b/>
          <w:sz w:val="22"/>
          <w:szCs w:val="22"/>
        </w:rPr>
        <w:t xml:space="preserve"> </w:t>
      </w:r>
      <w:proofErr w:type="spellStart"/>
      <w:r w:rsidRPr="004F4F6C">
        <w:rPr>
          <w:b/>
          <w:sz w:val="22"/>
          <w:szCs w:val="22"/>
        </w:rPr>
        <w:t>Warszawy</w:t>
      </w:r>
      <w:proofErr w:type="spellEnd"/>
      <w:r w:rsidRPr="004F4F6C">
        <w:rPr>
          <w:b/>
          <w:sz w:val="22"/>
          <w:szCs w:val="22"/>
        </w:rPr>
        <w:t xml:space="preserve"> 55, 81-712 Sopot, Poland</w:t>
      </w:r>
      <w:r w:rsidRPr="004F4F6C">
        <w:rPr>
          <w:sz w:val="22"/>
          <w:szCs w:val="22"/>
        </w:rPr>
        <w:t xml:space="preserve">. </w:t>
      </w:r>
    </w:p>
    <w:p w14:paraId="32E65573" w14:textId="77777777"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the quoted price includes all the costs that will be incurred by the Contracting Authority if this bid offer is selected.</w:t>
      </w:r>
    </w:p>
    <w:p w14:paraId="4968F14C" w14:textId="77777777"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confirm that we do not participate in any other bids concerning the same proceedings.</w:t>
      </w:r>
    </w:p>
    <w:p w14:paraId="59FDDD41" w14:textId="0675DA82"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 xml:space="preserve">We declare that we have become acquainted with the content of the </w:t>
      </w:r>
      <w:r w:rsidR="008C3105" w:rsidRPr="004F4F6C">
        <w:rPr>
          <w:sz w:val="22"/>
          <w:szCs w:val="22"/>
        </w:rPr>
        <w:t>Contract Notice in the area of science no. IO/ZN/</w:t>
      </w:r>
      <w:r w:rsidR="005D4F05" w:rsidRPr="004F4F6C">
        <w:rPr>
          <w:sz w:val="22"/>
          <w:szCs w:val="22"/>
        </w:rPr>
        <w:t>2</w:t>
      </w:r>
      <w:r w:rsidR="008C3105" w:rsidRPr="004F4F6C">
        <w:rPr>
          <w:sz w:val="22"/>
          <w:szCs w:val="22"/>
        </w:rPr>
        <w:t>/202</w:t>
      </w:r>
      <w:r w:rsidR="00BA524E" w:rsidRPr="004F4F6C">
        <w:rPr>
          <w:sz w:val="22"/>
          <w:szCs w:val="22"/>
        </w:rPr>
        <w:t>5</w:t>
      </w:r>
      <w:r w:rsidRPr="004F4F6C">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 xml:space="preserve">We declare that the Contractor fulfills all the conditions set forth in the </w:t>
      </w:r>
      <w:r w:rsidR="00741E91" w:rsidRPr="004F4F6C">
        <w:rPr>
          <w:sz w:val="22"/>
          <w:szCs w:val="22"/>
        </w:rPr>
        <w:t xml:space="preserve">Contract </w:t>
      </w:r>
      <w:r w:rsidRPr="004F4F6C">
        <w:rPr>
          <w:sz w:val="22"/>
          <w:szCs w:val="22"/>
        </w:rPr>
        <w:t xml:space="preserve">Notice and the offered </w:t>
      </w:r>
      <w:r w:rsidR="00F66AD2" w:rsidRPr="004F4F6C">
        <w:rPr>
          <w:sz w:val="22"/>
          <w:szCs w:val="22"/>
        </w:rPr>
        <w:t>su</w:t>
      </w:r>
      <w:r w:rsidRPr="004F4F6C">
        <w:rPr>
          <w:sz w:val="22"/>
          <w:szCs w:val="22"/>
        </w:rPr>
        <w:t xml:space="preserve">bject of the </w:t>
      </w:r>
      <w:r w:rsidR="006E7132" w:rsidRPr="004F4F6C">
        <w:rPr>
          <w:sz w:val="22"/>
          <w:szCs w:val="22"/>
        </w:rPr>
        <w:t>c</w:t>
      </w:r>
      <w:r w:rsidRPr="004F4F6C">
        <w:rPr>
          <w:sz w:val="22"/>
          <w:szCs w:val="22"/>
        </w:rPr>
        <w:t xml:space="preserve">ontract will fulfill requirements laid down by the Contracting Authority. </w:t>
      </w:r>
    </w:p>
    <w:p w14:paraId="5AE7AABD" w14:textId="54F33F1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 xml:space="preserve">and ends on the day indicated in Chapter VII, section 11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5678CE75"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BA524E" w:rsidRPr="004F4F6C">
        <w:rPr>
          <w:sz w:val="22"/>
          <w:szCs w:val="22"/>
        </w:rPr>
        <w:t>4</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576A6EFC" w14:textId="1919BE0D" w:rsidR="00A72BDA" w:rsidRPr="004F4F6C" w:rsidRDefault="00A72BDA" w:rsidP="00C75635">
      <w:pPr>
        <w:pStyle w:val="Tekstpodstawowy32"/>
        <w:widowControl w:val="0"/>
        <w:numPr>
          <w:ilvl w:val="0"/>
          <w:numId w:val="21"/>
        </w:numPr>
        <w:spacing w:line="276" w:lineRule="auto"/>
        <w:ind w:left="426"/>
        <w:jc w:val="both"/>
        <w:rPr>
          <w:sz w:val="22"/>
          <w:szCs w:val="22"/>
          <w:lang w:val="en-GB"/>
        </w:rPr>
      </w:pPr>
      <w:r w:rsidRPr="004F4F6C">
        <w:rPr>
          <w:b/>
          <w:sz w:val="22"/>
          <w:szCs w:val="22"/>
          <w:lang w:val="en-GB"/>
        </w:rPr>
        <w:t>We do not intend / We intend</w:t>
      </w:r>
      <w:r w:rsidRPr="004F4F6C">
        <w:rPr>
          <w:sz w:val="22"/>
          <w:szCs w:val="22"/>
          <w:vertAlign w:val="superscript"/>
          <w:lang w:val="en-GB"/>
        </w:rPr>
        <w:footnoteReference w:id="3"/>
      </w:r>
      <w:r w:rsidRPr="004F4F6C">
        <w:rPr>
          <w:sz w:val="22"/>
          <w:szCs w:val="22"/>
          <w:vertAlign w:val="superscript"/>
          <w:lang w:val="en-GB"/>
        </w:rPr>
        <w:t xml:space="preserve"> </w:t>
      </w:r>
      <w:r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Pr="004F4F6C">
        <w:rPr>
          <w:sz w:val="22"/>
          <w:szCs w:val="22"/>
          <w:lang w:val="en-GB"/>
        </w:rPr>
        <w:t>a</w:t>
      </w:r>
      <w:r w:rsidR="00EE0EF0" w:rsidRPr="004F4F6C">
        <w:rPr>
          <w:sz w:val="22"/>
          <w:szCs w:val="22"/>
          <w:lang w:val="en-GB"/>
        </w:rPr>
        <w:t>)</w:t>
      </w:r>
      <w:r w:rsidRPr="004F4F6C">
        <w:rPr>
          <w:sz w:val="22"/>
          <w:szCs w:val="22"/>
          <w:lang w:val="en-GB"/>
        </w:rPr>
        <w:t xml:space="preserve"> subcontractor(s): ..........</w:t>
      </w:r>
      <w:r w:rsidR="00373606" w:rsidRPr="004F4F6C">
        <w:rPr>
          <w:sz w:val="22"/>
          <w:szCs w:val="22"/>
          <w:lang w:val="en-GB"/>
        </w:rPr>
        <w:t>................................................</w:t>
      </w:r>
      <w:r w:rsidRPr="004F4F6C">
        <w:rPr>
          <w:sz w:val="22"/>
          <w:szCs w:val="22"/>
          <w:lang w:val="en-GB"/>
        </w:rPr>
        <w:t>.................................................................................</w:t>
      </w:r>
    </w:p>
    <w:p w14:paraId="2930A43F" w14:textId="69E387A8" w:rsidR="00193929" w:rsidRPr="004F4F6C" w:rsidRDefault="00193929" w:rsidP="00C75635">
      <w:pPr>
        <w:pStyle w:val="Tekstpodstawowy32"/>
        <w:widowControl w:val="0"/>
        <w:spacing w:line="276" w:lineRule="auto"/>
        <w:ind w:left="426"/>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660F524A" w:rsidR="00A72BDA" w:rsidRPr="004F4F6C" w:rsidRDefault="00A72BDA" w:rsidP="00980B4E">
      <w:pPr>
        <w:pStyle w:val="Akapitzlist"/>
        <w:widowControl w:val="0"/>
        <w:spacing w:line="276" w:lineRule="auto"/>
        <w:ind w:left="3306" w:firstLine="294"/>
        <w:jc w:val="both"/>
        <w:rPr>
          <w:i/>
          <w:sz w:val="22"/>
          <w:szCs w:val="22"/>
        </w:rPr>
      </w:pPr>
      <w:r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lastRenderedPageBreak/>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1"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61847456"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1"/>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19B04647" w:rsidR="009217E7" w:rsidRPr="004F4F6C"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2"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for </w:t>
      </w:r>
      <w:r w:rsidRPr="004F4F6C">
        <w:rPr>
          <w:b/>
          <w:sz w:val="22"/>
          <w:szCs w:val="22"/>
          <w:lang w:val="en-US"/>
        </w:rPr>
        <w:t xml:space="preserve">the delivery of </w:t>
      </w:r>
      <w:r w:rsidR="00980B4E" w:rsidRPr="004F4F6C">
        <w:rPr>
          <w:b/>
          <w:sz w:val="22"/>
          <w:szCs w:val="22"/>
          <w:lang w:val="en-US"/>
        </w:rPr>
        <w:t xml:space="preserve">a set of sensors for environmental research </w:t>
      </w:r>
      <w:r w:rsidRPr="004F4F6C">
        <w:rPr>
          <w:sz w:val="22"/>
          <w:szCs w:val="22"/>
          <w:lang w:val="en-US"/>
        </w:rPr>
        <w:t xml:space="preserve">for the </w:t>
      </w:r>
      <w:r w:rsidRPr="004F4F6C">
        <w:rPr>
          <w:bCs/>
          <w:sz w:val="22"/>
          <w:szCs w:val="22"/>
          <w:lang w:val="en-US"/>
        </w:rPr>
        <w:t>Institute of Oceanology of the Polish Academy of Science</w:t>
      </w:r>
      <w:r w:rsidR="008A1791" w:rsidRPr="004F4F6C">
        <w:rPr>
          <w:bCs/>
          <w:sz w:val="22"/>
          <w:szCs w:val="22"/>
          <w:lang w:val="en-US"/>
        </w:rPr>
        <w:t>s</w:t>
      </w:r>
      <w:r w:rsidRPr="004F4F6C">
        <w:rPr>
          <w:sz w:val="22"/>
          <w:szCs w:val="22"/>
          <w:lang w:val="en-US"/>
        </w:rPr>
        <w:t xml:space="preserve"> (procedure </w:t>
      </w:r>
      <w:r w:rsidR="009217E7" w:rsidRPr="004F4F6C">
        <w:rPr>
          <w:sz w:val="22"/>
          <w:szCs w:val="22"/>
          <w:lang w:val="en-US"/>
        </w:rPr>
        <w:t>n</w:t>
      </w:r>
      <w:r w:rsidRPr="004F4F6C">
        <w:rPr>
          <w:sz w:val="22"/>
          <w:szCs w:val="22"/>
          <w:lang w:val="en-US"/>
        </w:rPr>
        <w:t>o. IO/Z</w:t>
      </w:r>
      <w:r w:rsidR="009217E7" w:rsidRPr="004F4F6C">
        <w:rPr>
          <w:sz w:val="22"/>
          <w:szCs w:val="22"/>
          <w:lang w:val="en-US"/>
        </w:rPr>
        <w:t>N</w:t>
      </w:r>
      <w:r w:rsidRPr="004F4F6C">
        <w:rPr>
          <w:sz w:val="22"/>
          <w:szCs w:val="22"/>
          <w:lang w:val="en-US"/>
        </w:rPr>
        <w:t>/</w:t>
      </w:r>
      <w:r w:rsidR="005D4F05" w:rsidRPr="004F4F6C">
        <w:rPr>
          <w:sz w:val="22"/>
          <w:szCs w:val="22"/>
          <w:lang w:val="en-US"/>
        </w:rPr>
        <w:t>2</w:t>
      </w:r>
      <w:r w:rsidRPr="004F4F6C">
        <w:rPr>
          <w:sz w:val="22"/>
          <w:szCs w:val="22"/>
          <w:lang w:val="en-US"/>
        </w:rPr>
        <w:t>/</w:t>
      </w:r>
      <w:r w:rsidR="008A1791" w:rsidRPr="004F4F6C">
        <w:rPr>
          <w:sz w:val="22"/>
          <w:szCs w:val="22"/>
          <w:lang w:val="en-US"/>
        </w:rPr>
        <w:t>202</w:t>
      </w:r>
      <w:r w:rsidR="00BA524E" w:rsidRPr="004F4F6C">
        <w:rPr>
          <w:sz w:val="22"/>
          <w:szCs w:val="22"/>
          <w:lang w:val="en-US"/>
        </w:rPr>
        <w:t>5</w:t>
      </w:r>
      <w:r w:rsidRPr="004F4F6C">
        <w:rPr>
          <w:sz w:val="22"/>
          <w:szCs w:val="22"/>
          <w:lang w:val="en-US"/>
        </w:rPr>
        <w:t>)</w:t>
      </w:r>
      <w:r w:rsidRPr="004F4F6C">
        <w:rPr>
          <w:sz w:val="22"/>
          <w:szCs w:val="22"/>
          <w:lang w:val="en-GB"/>
        </w:rPr>
        <w:t xml:space="preserve">, </w:t>
      </w:r>
      <w:bookmarkEnd w:id="2"/>
      <w:r w:rsidRPr="004F4F6C">
        <w:rPr>
          <w:sz w:val="22"/>
          <w:szCs w:val="22"/>
          <w:lang w:val="en-GB"/>
        </w:rPr>
        <w:t>I hereby declare that</w:t>
      </w:r>
      <w:r w:rsidR="009217E7" w:rsidRPr="004F4F6C">
        <w:rPr>
          <w:sz w:val="22"/>
          <w:szCs w:val="22"/>
          <w:lang w:val="en-GB"/>
        </w:rPr>
        <w:t>:</w:t>
      </w:r>
    </w:p>
    <w:p w14:paraId="2039048F" w14:textId="77777777" w:rsidR="009217E7" w:rsidRPr="004F4F6C" w:rsidRDefault="009217E7" w:rsidP="00C75635">
      <w:pPr>
        <w:pStyle w:val="Tekstpodstawowy31"/>
        <w:widowControl w:val="0"/>
        <w:spacing w:line="240" w:lineRule="auto"/>
        <w:rPr>
          <w:sz w:val="22"/>
          <w:szCs w:val="22"/>
          <w:lang w:val="en-GB"/>
        </w:rPr>
      </w:pPr>
    </w:p>
    <w:p w14:paraId="1A1F01D1" w14:textId="486F3677" w:rsidR="00A72BDA" w:rsidRPr="004F4F6C"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4F4F6C">
        <w:rPr>
          <w:sz w:val="22"/>
          <w:szCs w:val="22"/>
          <w:lang w:val="en-GB"/>
        </w:rPr>
        <w:t xml:space="preserve">the Contractor I represent meets the conditions of participation in </w:t>
      </w:r>
      <w:r w:rsidRPr="004F4F6C">
        <w:rPr>
          <w:rStyle w:val="hps"/>
          <w:sz w:val="22"/>
          <w:szCs w:val="22"/>
          <w:lang w:val="en-GB"/>
        </w:rPr>
        <w:t xml:space="preserve">the </w:t>
      </w:r>
      <w:r w:rsidRPr="004F4F6C">
        <w:rPr>
          <w:rFonts w:eastAsia="TimesNewRoman"/>
          <w:sz w:val="22"/>
          <w:szCs w:val="22"/>
          <w:lang w:val="en-US"/>
        </w:rPr>
        <w:t xml:space="preserve">procedure, </w:t>
      </w:r>
      <w:r w:rsidR="008A1791" w:rsidRPr="004F4F6C">
        <w:rPr>
          <w:rFonts w:eastAsia="TimesNewRoman"/>
          <w:sz w:val="22"/>
          <w:szCs w:val="22"/>
          <w:lang w:val="en-US"/>
        </w:rPr>
        <w:t>i.e.</w:t>
      </w:r>
      <w:r w:rsidRPr="004F4F6C">
        <w:rPr>
          <w:rFonts w:eastAsia="TimesNewRoman"/>
          <w:sz w:val="22"/>
          <w:szCs w:val="22"/>
          <w:lang w:val="en-US"/>
        </w:rPr>
        <w:t>:</w:t>
      </w:r>
    </w:p>
    <w:p w14:paraId="27883F9E" w14:textId="77777777" w:rsidR="00A72BDA" w:rsidRPr="004F4F6C" w:rsidRDefault="00A72BDA" w:rsidP="00C75635">
      <w:pPr>
        <w:pStyle w:val="Tekstpodstawowy31"/>
        <w:widowControl w:val="0"/>
        <w:spacing w:line="240" w:lineRule="auto"/>
        <w:rPr>
          <w:rFonts w:eastAsia="TimesNewRoman"/>
          <w:sz w:val="22"/>
          <w:szCs w:val="22"/>
          <w:lang w:val="en-US"/>
        </w:rPr>
      </w:pPr>
    </w:p>
    <w:p w14:paraId="30FD6093" w14:textId="2B63B9B2" w:rsidR="00A72BDA" w:rsidRPr="004F4F6C"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4F4F6C">
        <w:rPr>
          <w:rFonts w:eastAsia="Calibri"/>
          <w:bCs/>
          <w:sz w:val="22"/>
          <w:szCs w:val="22"/>
        </w:rPr>
        <w:t xml:space="preserve">has ability to perform business transactions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7C72C40F" w:rsidR="00753B35"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of expertise and experience:</w:t>
      </w:r>
      <w:r w:rsidRPr="004F4F6C">
        <w:rPr>
          <w:rFonts w:eastAsia="Calibri"/>
          <w:bCs/>
          <w:i/>
          <w:sz w:val="22"/>
          <w:szCs w:val="22"/>
        </w:rPr>
        <w:t xml:space="preserve"> in the form of </w:t>
      </w:r>
      <w:r w:rsidRPr="004F4F6C">
        <w:rPr>
          <w:rFonts w:eastAsia="Calibri"/>
          <w:b/>
          <w:bCs/>
          <w:i/>
          <w:sz w:val="22"/>
          <w:szCs w:val="22"/>
        </w:rPr>
        <w:t>at least two</w:t>
      </w:r>
      <w:r w:rsidRPr="004F4F6C">
        <w:rPr>
          <w:rFonts w:eastAsia="Calibri"/>
          <w:bCs/>
          <w:i/>
          <w:sz w:val="22"/>
          <w:szCs w:val="22"/>
        </w:rPr>
        <w:t xml:space="preserve"> properly completed or </w:t>
      </w:r>
      <w:r w:rsidR="00753B35" w:rsidRPr="004F4F6C">
        <w:rPr>
          <w:rFonts w:eastAsia="Calibri"/>
          <w:bCs/>
          <w:i/>
          <w:sz w:val="22"/>
          <w:szCs w:val="22"/>
        </w:rPr>
        <w:t xml:space="preserve">ongoing (in case of recurring </w:t>
      </w:r>
      <w:r w:rsidRPr="004F4F6C">
        <w:rPr>
          <w:rFonts w:eastAsia="Calibri"/>
          <w:bCs/>
          <w:i/>
          <w:sz w:val="22"/>
          <w:szCs w:val="22"/>
        </w:rPr>
        <w:t xml:space="preserve">or permanent contracts) deliveries corresponding to the subject of </w:t>
      </w:r>
      <w:r w:rsidR="008378DD" w:rsidRPr="004F4F6C">
        <w:rPr>
          <w:rFonts w:eastAsia="Calibri"/>
          <w:bCs/>
          <w:i/>
          <w:sz w:val="22"/>
          <w:szCs w:val="22"/>
        </w:rPr>
        <w:t xml:space="preserve">the </w:t>
      </w:r>
      <w:r w:rsidRPr="004F4F6C">
        <w:rPr>
          <w:rFonts w:eastAsia="Calibri"/>
          <w:bCs/>
          <w:i/>
          <w:sz w:val="22"/>
          <w:szCs w:val="22"/>
        </w:rPr>
        <w:t xml:space="preserve">contract, i.e. </w:t>
      </w:r>
      <w:r w:rsidR="00BE2ADA" w:rsidRPr="004F4F6C">
        <w:rPr>
          <w:rFonts w:eastAsia="Calibri"/>
          <w:b/>
          <w:i/>
          <w:sz w:val="22"/>
          <w:szCs w:val="22"/>
        </w:rPr>
        <w:t>deliveries of sensors for environmental research, with a gross value of at least PLN 50,000 each</w:t>
      </w:r>
      <w:r w:rsidRPr="004F4F6C">
        <w:rPr>
          <w:rFonts w:eastAsia="Calibri"/>
          <w:i/>
          <w:sz w:val="22"/>
          <w:szCs w:val="22"/>
        </w:rPr>
        <w:t>,</w:t>
      </w:r>
      <w:r w:rsidRPr="004F4F6C">
        <w:rPr>
          <w:rFonts w:eastAsia="Calibri"/>
          <w:bCs/>
          <w:i/>
          <w:sz w:val="22"/>
          <w:szCs w:val="22"/>
        </w:rPr>
        <w:t xml:space="preserve"> which took place within the last </w:t>
      </w:r>
      <w:r w:rsidR="0013042D" w:rsidRPr="004F4F6C">
        <w:rPr>
          <w:rFonts w:eastAsia="Calibri"/>
          <w:bCs/>
          <w:i/>
          <w:sz w:val="22"/>
          <w:szCs w:val="22"/>
        </w:rPr>
        <w:t>three</w:t>
      </w:r>
      <w:r w:rsidRPr="004F4F6C">
        <w:rPr>
          <w:rFonts w:eastAsia="Calibri"/>
          <w:bCs/>
          <w:i/>
          <w:sz w:val="22"/>
          <w:szCs w:val="22"/>
        </w:rPr>
        <w:t xml:space="preserve"> years before the end of the deadline for the</w:t>
      </w:r>
      <w:r w:rsidRPr="004F4F6C">
        <w:rPr>
          <w:rFonts w:eastAsia="Calibri"/>
          <w:bCs/>
          <w:sz w:val="22"/>
          <w:szCs w:val="22"/>
        </w:rPr>
        <w:t xml:space="preserve"> </w:t>
      </w:r>
      <w:r w:rsidRPr="004F4F6C">
        <w:rPr>
          <w:rFonts w:eastAsia="Calibri"/>
          <w:bCs/>
          <w:i/>
          <w:sz w:val="22"/>
          <w:szCs w:val="22"/>
        </w:rPr>
        <w:t xml:space="preserve">submission of bids or, if the period of </w:t>
      </w:r>
      <w:r w:rsidR="008378DD" w:rsidRPr="004F4F6C">
        <w:rPr>
          <w:rFonts w:eastAsia="Calibri"/>
          <w:bCs/>
          <w:i/>
          <w:sz w:val="22"/>
          <w:szCs w:val="22"/>
        </w:rPr>
        <w:t xml:space="preserve">the </w:t>
      </w:r>
      <w:r w:rsidRPr="004F4F6C">
        <w:rPr>
          <w:rFonts w:eastAsia="Calibri"/>
          <w:bCs/>
          <w:i/>
          <w:sz w:val="22"/>
          <w:szCs w:val="22"/>
        </w:rPr>
        <w:t>Contractor</w:t>
      </w:r>
      <w:r w:rsidR="008378DD" w:rsidRPr="004F4F6C">
        <w:rPr>
          <w:rFonts w:eastAsia="Calibri"/>
          <w:bCs/>
          <w:i/>
          <w:sz w:val="22"/>
          <w:szCs w:val="22"/>
        </w:rPr>
        <w:t>’</w:t>
      </w:r>
      <w:r w:rsidRPr="004F4F6C">
        <w:rPr>
          <w:rFonts w:eastAsia="Calibri"/>
          <w:bCs/>
          <w:i/>
          <w:sz w:val="22"/>
          <w:szCs w:val="22"/>
        </w:rPr>
        <w:t>s activity is shorter – within that period</w:t>
      </w:r>
      <w:r w:rsidR="00753B35" w:rsidRPr="004F4F6C">
        <w:rPr>
          <w:rFonts w:eastAsia="Calibri"/>
          <w:bCs/>
          <w:i/>
          <w:sz w:val="22"/>
          <w:szCs w:val="22"/>
        </w:rPr>
        <w:t>.</w:t>
      </w:r>
    </w:p>
    <w:p w14:paraId="0943065A" w14:textId="77777777" w:rsidR="00753B35" w:rsidRPr="004F4F6C" w:rsidRDefault="00753B35" w:rsidP="00C75635">
      <w:pPr>
        <w:widowControl w:val="0"/>
        <w:suppressAutoHyphens/>
        <w:spacing w:after="0" w:line="240" w:lineRule="auto"/>
        <w:ind w:left="851"/>
        <w:jc w:val="both"/>
        <w:rPr>
          <w:rFonts w:ascii="Times New Roman" w:hAnsi="Times New Roman"/>
          <w:bCs/>
          <w:i/>
          <w:sz w:val="20"/>
        </w:rPr>
      </w:pPr>
      <w:r w:rsidRPr="004F4F6C">
        <w:rPr>
          <w:rFonts w:ascii="Times New Roman" w:hAnsi="Times New Roman"/>
          <w:bCs/>
          <w:i/>
          <w:sz w:val="20"/>
        </w:rPr>
        <w:t>Notice!</w:t>
      </w:r>
    </w:p>
    <w:p w14:paraId="14324EF5" w14:textId="7C41C544" w:rsidR="00753B35" w:rsidRPr="004F4F6C" w:rsidRDefault="00753B35" w:rsidP="002648C9">
      <w:pPr>
        <w:widowControl w:val="0"/>
        <w:suppressAutoHyphens/>
        <w:spacing w:line="240" w:lineRule="auto"/>
        <w:ind w:left="851"/>
        <w:jc w:val="both"/>
        <w:rPr>
          <w:rFonts w:ascii="Times New Roman" w:hAnsi="Times New Roman"/>
          <w:bCs/>
          <w:i/>
          <w:sz w:val="20"/>
          <w:vertAlign w:val="superscript"/>
        </w:rPr>
      </w:pPr>
      <w:r w:rsidRPr="004F4F6C">
        <w:rPr>
          <w:rFonts w:ascii="Times New Roman" w:hAnsi="Times New Roman"/>
          <w:bCs/>
          <w:i/>
          <w:sz w:val="20"/>
        </w:rPr>
        <w:t xml:space="preserve">If the payment for the delivery was made in a currency other than PLN, to determinate the value of the delivery, the Contractor should convert it into PLN </w:t>
      </w:r>
      <w:r w:rsidRPr="004F4F6C">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4F4F6C">
        <w:rPr>
          <w:rFonts w:ascii="Times New Roman" w:hAnsi="Times New Roman"/>
          <w:bCs/>
          <w:i/>
          <w:sz w:val="20"/>
        </w:rPr>
        <w:t>(</w:t>
      </w:r>
      <w:r w:rsidR="00BE2ADA" w:rsidRPr="004F4F6C">
        <w:rPr>
          <w:rFonts w:ascii="Times New Roman" w:hAnsi="Times New Roman"/>
          <w:bCs/>
          <w:i/>
          <w:sz w:val="20"/>
        </w:rPr>
        <w:t xml:space="preserve">January </w:t>
      </w:r>
      <w:r w:rsidR="004A070D" w:rsidRPr="004F4F6C">
        <w:rPr>
          <w:rFonts w:ascii="Times New Roman" w:hAnsi="Times New Roman"/>
          <w:bCs/>
          <w:i/>
          <w:sz w:val="20"/>
        </w:rPr>
        <w:t>2</w:t>
      </w:r>
      <w:r w:rsidR="002648C9" w:rsidRPr="004F4F6C">
        <w:rPr>
          <w:rFonts w:ascii="Times New Roman" w:hAnsi="Times New Roman"/>
          <w:bCs/>
          <w:i/>
          <w:sz w:val="20"/>
        </w:rPr>
        <w:t>3</w:t>
      </w:r>
      <w:r w:rsidR="002648C9" w:rsidRPr="004F4F6C">
        <w:rPr>
          <w:rFonts w:ascii="Times New Roman" w:hAnsi="Times New Roman"/>
          <w:bCs/>
          <w:i/>
          <w:sz w:val="20"/>
          <w:vertAlign w:val="superscript"/>
        </w:rPr>
        <w:t>rd</w:t>
      </w:r>
      <w:r w:rsidRPr="004F4F6C">
        <w:rPr>
          <w:rFonts w:ascii="Times New Roman" w:hAnsi="Times New Roman"/>
          <w:bCs/>
          <w:i/>
          <w:sz w:val="20"/>
        </w:rPr>
        <w:t>, 202</w:t>
      </w:r>
      <w:r w:rsidR="00BE2ADA" w:rsidRPr="004F4F6C">
        <w:rPr>
          <w:rFonts w:ascii="Times New Roman" w:hAnsi="Times New Roman"/>
          <w:bCs/>
          <w:i/>
          <w:sz w:val="20"/>
        </w:rPr>
        <w:t>5</w:t>
      </w:r>
      <w:r w:rsidRPr="004F4F6C">
        <w:rPr>
          <w:rFonts w:ascii="Times New Roman" w:hAnsi="Times New Roman"/>
          <w:bCs/>
          <w:i/>
          <w:sz w:val="20"/>
        </w:rPr>
        <w:t>)</w:t>
      </w:r>
      <w:r w:rsidRPr="004F4F6C">
        <w:rPr>
          <w:rFonts w:ascii="Times New Roman" w:hAnsi="Times New Roman"/>
          <w:bCs/>
          <w:i/>
          <w:sz w:val="20"/>
          <w:lang w:val="en-GB"/>
        </w:rPr>
        <w:t>.</w:t>
      </w:r>
    </w:p>
    <w:p w14:paraId="2CC1B7F7" w14:textId="77777777" w:rsidR="00B76AF0" w:rsidRPr="004F4F6C" w:rsidRDefault="00B76AF0" w:rsidP="00C75635">
      <w:pPr>
        <w:widowControl w:val="0"/>
        <w:suppressAutoHyphens/>
        <w:spacing w:line="240" w:lineRule="auto"/>
        <w:ind w:left="851"/>
        <w:jc w:val="both"/>
        <w:rPr>
          <w:rFonts w:ascii="Times New Roman" w:hAnsi="Times New Roman"/>
          <w:bCs/>
          <w:i/>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4F4F6C">
        <w:rPr>
          <w:rFonts w:eastAsia="TimesNewRoman"/>
          <w:sz w:val="22"/>
          <w:szCs w:val="22"/>
          <w:lang w:val="en-US"/>
        </w:rPr>
        <w:t>t</w:t>
      </w:r>
      <w:r w:rsidR="00741E91" w:rsidRPr="004F4F6C">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3"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3"/>
    </w:p>
    <w:p w14:paraId="6914092B" w14:textId="3F09A4EC" w:rsidR="00AE6417" w:rsidRPr="004F4F6C" w:rsidRDefault="00AE6417" w:rsidP="004375C0">
      <w:pPr>
        <w:widowControl w:val="0"/>
        <w:rPr>
          <w:rFonts w:ascii="Times New Roman" w:hAnsi="Times New Roman"/>
        </w:rPr>
      </w:pPr>
    </w:p>
    <w:p w14:paraId="3008F97B" w14:textId="6357AA1D" w:rsidR="00BE2ADA" w:rsidRPr="004F4F6C" w:rsidRDefault="00BE2ADA">
      <w:pPr>
        <w:spacing w:after="0" w:line="240" w:lineRule="auto"/>
        <w:rPr>
          <w:rFonts w:ascii="Times New Roman" w:hAnsi="Times New Roman"/>
        </w:rPr>
      </w:pPr>
      <w:r w:rsidRPr="004F4F6C">
        <w:rPr>
          <w:rFonts w:ascii="Times New Roman" w:hAnsi="Times New Roman"/>
        </w:rPr>
        <w:br w:type="page"/>
      </w:r>
    </w:p>
    <w:p w14:paraId="4F6036A8" w14:textId="0B6BB8BF" w:rsidR="00BE2ADA" w:rsidRPr="004F4F6C" w:rsidRDefault="00BE2ADA" w:rsidP="00BE2ADA">
      <w:pPr>
        <w:autoSpaceDE w:val="0"/>
        <w:spacing w:after="0" w:line="240" w:lineRule="auto"/>
        <w:ind w:left="1560"/>
        <w:jc w:val="right"/>
        <w:rPr>
          <w:rFonts w:ascii="Times New Roman" w:eastAsia="Times New Roman" w:hAnsi="Times New Roman"/>
          <w:b/>
          <w:bCs/>
          <w:szCs w:val="20"/>
          <w:lang w:eastAsia="pl-PL"/>
        </w:rPr>
      </w:pPr>
      <w:r w:rsidRPr="004F4F6C">
        <w:rPr>
          <w:rFonts w:ascii="Times New Roman" w:eastAsia="Times New Roman" w:hAnsi="Times New Roman"/>
          <w:b/>
          <w:bCs/>
          <w:szCs w:val="20"/>
          <w:lang w:eastAsia="pl-PL"/>
        </w:rPr>
        <w:lastRenderedPageBreak/>
        <w:t>Appendix no. 3</w:t>
      </w:r>
    </w:p>
    <w:p w14:paraId="391DB7D4" w14:textId="77777777" w:rsidR="00BE2ADA" w:rsidRPr="004F4F6C" w:rsidRDefault="00BE2ADA" w:rsidP="00BE2ADA">
      <w:pPr>
        <w:spacing w:after="0" w:line="240" w:lineRule="auto"/>
        <w:rPr>
          <w:rFonts w:ascii="Times New Roman" w:eastAsia="Times New Roman" w:hAnsi="Times New Roman"/>
          <w:szCs w:val="20"/>
          <w:lang w:eastAsia="pl-PL"/>
        </w:rPr>
      </w:pPr>
    </w:p>
    <w:p w14:paraId="372EB1C6" w14:textId="77777777" w:rsidR="00BE2ADA" w:rsidRPr="004F4F6C" w:rsidRDefault="00BE2ADA" w:rsidP="00BE2ADA">
      <w:pPr>
        <w:widowControl w:val="0"/>
        <w:spacing w:after="0" w:line="240" w:lineRule="auto"/>
        <w:ind w:left="1026"/>
        <w:jc w:val="both"/>
        <w:rPr>
          <w:rFonts w:ascii="Times New Roman" w:hAnsi="Times New Roman"/>
          <w:b/>
        </w:rPr>
      </w:pPr>
      <w:r w:rsidRPr="004F4F6C">
        <w:rPr>
          <w:rFonts w:ascii="Times New Roman" w:eastAsia="Times New Roman" w:hAnsi="Times New Roman"/>
          <w:b/>
          <w:szCs w:val="20"/>
          <w:lang w:eastAsia="pl-PL"/>
        </w:rPr>
        <w:t xml:space="preserve">  </w:t>
      </w:r>
      <w:r w:rsidRPr="004F4F6C">
        <w:rPr>
          <w:rFonts w:ascii="Times New Roman" w:hAnsi="Times New Roman"/>
          <w:b/>
        </w:rPr>
        <w:t>THE CONTRACTOR</w:t>
      </w:r>
    </w:p>
    <w:p w14:paraId="1566D9BD" w14:textId="77777777" w:rsidR="00BE2ADA" w:rsidRPr="004F4F6C" w:rsidRDefault="00BE2ADA" w:rsidP="00BE2ADA">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5BBF536" w14:textId="77777777" w:rsidR="00BE2ADA" w:rsidRPr="004F4F6C" w:rsidRDefault="00BE2ADA" w:rsidP="00BE2ADA">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36BAF262" w14:textId="77777777" w:rsidR="00BE2ADA" w:rsidRPr="004F4F6C" w:rsidRDefault="00BE2ADA" w:rsidP="00BE2ADA">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3CF1644E" w14:textId="77777777" w:rsidR="00BE2ADA" w:rsidRPr="004F4F6C" w:rsidRDefault="00BE2ADA" w:rsidP="00BE2ADA">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no., name of the Company register </w:t>
      </w:r>
    </w:p>
    <w:p w14:paraId="13A1E1D9" w14:textId="77777777" w:rsidR="00BE2ADA" w:rsidRPr="004F4F6C" w:rsidRDefault="00BE2ADA" w:rsidP="00BE2ADA">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44620FAF" w14:textId="77777777" w:rsidR="00BE2ADA" w:rsidRPr="004F4F6C" w:rsidRDefault="00BE2ADA" w:rsidP="00BE2ADA">
      <w:pPr>
        <w:widowControl w:val="0"/>
        <w:spacing w:after="0" w:line="240" w:lineRule="auto"/>
        <w:jc w:val="both"/>
        <w:rPr>
          <w:rFonts w:ascii="Times New Roman" w:hAnsi="Times New Roman"/>
        </w:rPr>
      </w:pPr>
      <w:r w:rsidRPr="004F4F6C">
        <w:rPr>
          <w:rFonts w:ascii="Times New Roman" w:hAnsi="Times New Roman"/>
        </w:rPr>
        <w:t>represented by: ……………………………………</w:t>
      </w:r>
    </w:p>
    <w:p w14:paraId="01007BDA" w14:textId="77777777" w:rsidR="00BE2ADA" w:rsidRPr="004F4F6C" w:rsidRDefault="00BE2ADA" w:rsidP="00BE2ADA">
      <w:pPr>
        <w:widowControl w:val="0"/>
        <w:spacing w:line="360" w:lineRule="auto"/>
        <w:rPr>
          <w:rFonts w:ascii="Times New Roman" w:hAnsi="Times New Roman"/>
          <w:i/>
          <w:sz w:val="18"/>
        </w:rPr>
      </w:pPr>
      <w:r w:rsidRPr="004F4F6C">
        <w:rPr>
          <w:rFonts w:ascii="Times New Roman" w:hAnsi="Times New Roman"/>
          <w:i/>
          <w:sz w:val="18"/>
        </w:rPr>
        <w:t xml:space="preserve">                            (name, surname, position / authorisation)</w:t>
      </w:r>
    </w:p>
    <w:p w14:paraId="78728DDA" w14:textId="77777777" w:rsidR="00BE2ADA" w:rsidRPr="004F4F6C" w:rsidRDefault="00BE2ADA" w:rsidP="00BE2ADA">
      <w:pPr>
        <w:spacing w:after="0" w:line="240" w:lineRule="auto"/>
        <w:rPr>
          <w:rFonts w:ascii="Times New Roman" w:eastAsia="Times New Roman" w:hAnsi="Times New Roman"/>
          <w:szCs w:val="20"/>
          <w:lang w:eastAsia="pl-PL"/>
        </w:rPr>
      </w:pPr>
      <w:r w:rsidRPr="004F4F6C">
        <w:rPr>
          <w:rFonts w:ascii="Times New Roman" w:eastAsia="Times New Roman" w:hAnsi="Times New Roman"/>
          <w:szCs w:val="20"/>
          <w:lang w:eastAsia="pl-PL"/>
        </w:rPr>
        <w:tab/>
      </w:r>
    </w:p>
    <w:p w14:paraId="5DB8E200" w14:textId="77777777" w:rsidR="00BE2ADA" w:rsidRPr="004F4F6C" w:rsidRDefault="00BE2ADA" w:rsidP="00BE2ADA">
      <w:pPr>
        <w:spacing w:after="0" w:line="240" w:lineRule="auto"/>
        <w:ind w:left="1416"/>
        <w:rPr>
          <w:rFonts w:ascii="Times New Roman" w:eastAsia="Times New Roman" w:hAnsi="Times New Roman"/>
          <w:szCs w:val="20"/>
          <w:lang w:eastAsia="pl-PL"/>
        </w:rPr>
      </w:pPr>
    </w:p>
    <w:p w14:paraId="18C2F2F1" w14:textId="053C22E2" w:rsidR="00BE2ADA" w:rsidRPr="004F4F6C" w:rsidRDefault="00BE2ADA" w:rsidP="00BE2ADA">
      <w:pPr>
        <w:spacing w:after="0" w:line="360" w:lineRule="auto"/>
        <w:jc w:val="center"/>
        <w:rPr>
          <w:rFonts w:ascii="Times New Roman" w:eastAsia="Times New Roman" w:hAnsi="Times New Roman"/>
          <w:b/>
          <w:szCs w:val="20"/>
          <w:lang w:eastAsia="pl-PL"/>
        </w:rPr>
      </w:pPr>
      <w:r w:rsidRPr="004F4F6C">
        <w:rPr>
          <w:rFonts w:ascii="Times New Roman" w:eastAsia="Times New Roman" w:hAnsi="Times New Roman"/>
          <w:b/>
          <w:szCs w:val="20"/>
          <w:lang w:eastAsia="pl-PL"/>
        </w:rPr>
        <w:t>LIST  OF  PREVIOUSLY  PERFORMED / CURRENTLY  PERFORMED  DELIVERIES (ORDERS)</w:t>
      </w:r>
    </w:p>
    <w:p w14:paraId="09EED255" w14:textId="77777777" w:rsidR="00BE2ADA" w:rsidRPr="004F4F6C" w:rsidRDefault="00BE2ADA" w:rsidP="00BE2ADA">
      <w:pPr>
        <w:spacing w:after="0" w:line="240" w:lineRule="auto"/>
        <w:jc w:val="center"/>
        <w:rPr>
          <w:rFonts w:ascii="Times New Roman" w:eastAsia="Times New Roman" w:hAnsi="Times New Roman"/>
          <w:b/>
          <w:szCs w:val="20"/>
          <w:lang w:eastAsia="pl-PL"/>
        </w:rPr>
      </w:pPr>
    </w:p>
    <w:p w14:paraId="67618FE4" w14:textId="3F5920BF" w:rsidR="0013042D" w:rsidRPr="004F4F6C" w:rsidRDefault="0013042D" w:rsidP="00BE2ADA">
      <w:pPr>
        <w:spacing w:after="0" w:line="240" w:lineRule="auto"/>
        <w:jc w:val="both"/>
        <w:rPr>
          <w:rFonts w:ascii="Times New Roman" w:eastAsia="Times New Roman" w:hAnsi="Times New Roman"/>
          <w:szCs w:val="20"/>
          <w:lang w:eastAsia="pl-PL"/>
        </w:rPr>
      </w:pPr>
      <w:r w:rsidRPr="004F4F6C">
        <w:rPr>
          <w:rFonts w:ascii="Times New Roman" w:eastAsia="Times New Roman" w:hAnsi="Times New Roman"/>
          <w:szCs w:val="20"/>
          <w:lang w:eastAsia="pl-PL"/>
        </w:rPr>
        <w:t xml:space="preserve">re. the procedure for </w:t>
      </w:r>
      <w:r w:rsidRPr="004F4F6C">
        <w:rPr>
          <w:rFonts w:ascii="Times New Roman" w:eastAsia="Times New Roman" w:hAnsi="Times New Roman"/>
          <w:b/>
          <w:bCs/>
          <w:szCs w:val="20"/>
          <w:lang w:eastAsia="pl-PL"/>
        </w:rPr>
        <w:t>the delivery of a set of sensors for environmental research</w:t>
      </w:r>
      <w:r w:rsidRPr="004F4F6C">
        <w:rPr>
          <w:rFonts w:ascii="Times New Roman" w:eastAsia="Times New Roman" w:hAnsi="Times New Roman"/>
          <w:szCs w:val="20"/>
          <w:lang w:eastAsia="pl-PL"/>
        </w:rPr>
        <w:t xml:space="preserve"> for the Institute of Oceanology of the Polish Academy of Sciences (procedure no. IO/ZN/</w:t>
      </w:r>
      <w:r w:rsidR="004A070D" w:rsidRPr="004F4F6C">
        <w:rPr>
          <w:rFonts w:ascii="Times New Roman" w:eastAsia="Times New Roman" w:hAnsi="Times New Roman"/>
          <w:szCs w:val="20"/>
          <w:lang w:eastAsia="pl-PL"/>
        </w:rPr>
        <w:t>2</w:t>
      </w:r>
      <w:r w:rsidRPr="004F4F6C">
        <w:rPr>
          <w:rFonts w:ascii="Times New Roman" w:eastAsia="Times New Roman" w:hAnsi="Times New Roman"/>
          <w:szCs w:val="20"/>
          <w:lang w:eastAsia="pl-PL"/>
        </w:rPr>
        <w:t>/2025)</w:t>
      </w:r>
    </w:p>
    <w:p w14:paraId="208097EE" w14:textId="77777777" w:rsidR="0013042D" w:rsidRPr="004F4F6C" w:rsidRDefault="0013042D" w:rsidP="0013042D">
      <w:pPr>
        <w:spacing w:after="120" w:line="240" w:lineRule="auto"/>
        <w:jc w:val="both"/>
        <w:rPr>
          <w:rFonts w:ascii="Times New Roman" w:eastAsia="Times New Roman" w:hAnsi="Times New Roman"/>
          <w:b/>
          <w:szCs w:val="20"/>
          <w:lang w:val="pl-PL" w:eastAsia="pl-PL"/>
        </w:rPr>
      </w:pPr>
    </w:p>
    <w:tbl>
      <w:tblPr>
        <w:tblW w:w="10275" w:type="dxa"/>
        <w:jc w:val="center"/>
        <w:tblLayout w:type="fixed"/>
        <w:tblCellMar>
          <w:left w:w="70" w:type="dxa"/>
          <w:right w:w="70" w:type="dxa"/>
        </w:tblCellMar>
        <w:tblLook w:val="04A0" w:firstRow="1" w:lastRow="0" w:firstColumn="1" w:lastColumn="0" w:noHBand="0" w:noVBand="1"/>
      </w:tblPr>
      <w:tblGrid>
        <w:gridCol w:w="567"/>
        <w:gridCol w:w="2270"/>
        <w:gridCol w:w="3470"/>
        <w:gridCol w:w="2267"/>
        <w:gridCol w:w="1701"/>
      </w:tblGrid>
      <w:tr w:rsidR="00BE2ADA" w:rsidRPr="004F4F6C" w14:paraId="344E36F3" w14:textId="77777777" w:rsidTr="00624360">
        <w:trPr>
          <w:trHeight w:val="1025"/>
          <w:jc w:val="center"/>
        </w:trPr>
        <w:tc>
          <w:tcPr>
            <w:tcW w:w="568" w:type="dxa"/>
            <w:tcBorders>
              <w:top w:val="single" w:sz="4" w:space="0" w:color="000000"/>
              <w:left w:val="single" w:sz="4" w:space="0" w:color="000000"/>
              <w:bottom w:val="single" w:sz="4" w:space="0" w:color="000000"/>
              <w:right w:val="nil"/>
            </w:tcBorders>
            <w:vAlign w:val="center"/>
            <w:hideMark/>
          </w:tcPr>
          <w:p w14:paraId="066EC9CD" w14:textId="5D4797D4" w:rsidR="00BE2ADA" w:rsidRPr="004F4F6C" w:rsidRDefault="0013042D" w:rsidP="00BE2ADA">
            <w:pPr>
              <w:snapToGrid w:val="0"/>
              <w:spacing w:after="0" w:line="240" w:lineRule="auto"/>
              <w:jc w:val="center"/>
              <w:rPr>
                <w:rFonts w:ascii="Times New Roman" w:eastAsia="Times New Roman" w:hAnsi="Times New Roman"/>
                <w:b/>
                <w:sz w:val="20"/>
                <w:szCs w:val="18"/>
                <w:lang w:val="pl-PL" w:eastAsia="pl-PL"/>
              </w:rPr>
            </w:pPr>
            <w:r w:rsidRPr="004F4F6C">
              <w:rPr>
                <w:rFonts w:ascii="Times New Roman" w:eastAsia="Times New Roman" w:hAnsi="Times New Roman"/>
                <w:b/>
                <w:sz w:val="20"/>
                <w:szCs w:val="18"/>
                <w:lang w:val="pl-PL" w:eastAsia="pl-PL"/>
              </w:rPr>
              <w:t>No.</w:t>
            </w:r>
          </w:p>
        </w:tc>
        <w:tc>
          <w:tcPr>
            <w:tcW w:w="2271" w:type="dxa"/>
            <w:tcBorders>
              <w:top w:val="single" w:sz="4" w:space="0" w:color="000000"/>
              <w:left w:val="single" w:sz="4" w:space="0" w:color="000000"/>
              <w:bottom w:val="single" w:sz="4" w:space="0" w:color="000000"/>
              <w:right w:val="nil"/>
            </w:tcBorders>
            <w:vAlign w:val="center"/>
            <w:hideMark/>
          </w:tcPr>
          <w:p w14:paraId="6340742B" w14:textId="69124FEB" w:rsidR="00BE2ADA" w:rsidRPr="004F4F6C" w:rsidRDefault="00A15D22" w:rsidP="00BE2ADA">
            <w:pPr>
              <w:snapToGrid w:val="0"/>
              <w:spacing w:after="0" w:line="240" w:lineRule="auto"/>
              <w:jc w:val="center"/>
              <w:rPr>
                <w:rFonts w:ascii="Times New Roman" w:eastAsia="Times New Roman" w:hAnsi="Times New Roman"/>
                <w:b/>
                <w:sz w:val="20"/>
                <w:szCs w:val="18"/>
                <w:lang w:eastAsia="pl-PL"/>
              </w:rPr>
            </w:pPr>
            <w:r w:rsidRPr="004F4F6C">
              <w:rPr>
                <w:rFonts w:ascii="Times New Roman" w:eastAsia="Times New Roman" w:hAnsi="Times New Roman"/>
                <w:b/>
                <w:sz w:val="20"/>
                <w:szCs w:val="18"/>
                <w:lang w:eastAsia="pl-PL"/>
              </w:rPr>
              <w:t>The entity which the deliveries were performed for</w:t>
            </w:r>
          </w:p>
        </w:tc>
        <w:tc>
          <w:tcPr>
            <w:tcW w:w="3472" w:type="dxa"/>
            <w:tcBorders>
              <w:top w:val="single" w:sz="4" w:space="0" w:color="000000"/>
              <w:left w:val="single" w:sz="4" w:space="0" w:color="000000"/>
              <w:bottom w:val="single" w:sz="4" w:space="0" w:color="000000"/>
              <w:right w:val="nil"/>
            </w:tcBorders>
            <w:vAlign w:val="center"/>
          </w:tcPr>
          <w:p w14:paraId="3AB58664" w14:textId="5C73B10E" w:rsidR="00BE2ADA" w:rsidRPr="004F4F6C" w:rsidRDefault="00A15D22" w:rsidP="00BE2ADA">
            <w:pPr>
              <w:snapToGrid w:val="0"/>
              <w:spacing w:after="0" w:line="240" w:lineRule="auto"/>
              <w:jc w:val="center"/>
              <w:rPr>
                <w:rFonts w:ascii="Times New Roman" w:eastAsia="Times New Roman" w:hAnsi="Times New Roman"/>
                <w:b/>
                <w:sz w:val="20"/>
                <w:szCs w:val="18"/>
                <w:lang w:eastAsia="pl-PL"/>
              </w:rPr>
            </w:pPr>
            <w:r w:rsidRPr="004F4F6C">
              <w:rPr>
                <w:rFonts w:ascii="Times New Roman" w:eastAsia="Times New Roman" w:hAnsi="Times New Roman"/>
                <w:b/>
                <w:sz w:val="20"/>
                <w:szCs w:val="18"/>
                <w:lang w:eastAsia="pl-PL"/>
              </w:rPr>
              <w:t>Description of the subject of the contract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8907520" w14:textId="77777777" w:rsidR="00A15D22" w:rsidRPr="004F4F6C" w:rsidRDefault="00A15D22" w:rsidP="00A15D22">
            <w:pPr>
              <w:snapToGrid w:val="0"/>
              <w:spacing w:after="0" w:line="240" w:lineRule="auto"/>
              <w:jc w:val="center"/>
              <w:rPr>
                <w:rFonts w:ascii="Times New Roman" w:eastAsia="Times New Roman" w:hAnsi="Times New Roman"/>
                <w:b/>
                <w:sz w:val="20"/>
                <w:szCs w:val="18"/>
                <w:lang w:eastAsia="pl-PL"/>
              </w:rPr>
            </w:pPr>
            <w:r w:rsidRPr="004F4F6C">
              <w:rPr>
                <w:rFonts w:ascii="Times New Roman" w:eastAsia="Times New Roman" w:hAnsi="Times New Roman"/>
                <w:b/>
                <w:sz w:val="20"/>
                <w:szCs w:val="18"/>
                <w:lang w:eastAsia="pl-PL"/>
              </w:rPr>
              <w:t>Completion dates</w:t>
            </w:r>
          </w:p>
          <w:p w14:paraId="28C7C111" w14:textId="48EA0592" w:rsidR="00BE2ADA" w:rsidRPr="004F4F6C" w:rsidRDefault="00A15D22" w:rsidP="00A15D22">
            <w:pPr>
              <w:spacing w:after="0" w:line="240" w:lineRule="auto"/>
              <w:jc w:val="center"/>
              <w:rPr>
                <w:rFonts w:ascii="Times New Roman" w:eastAsia="Times New Roman" w:hAnsi="Times New Roman"/>
                <w:b/>
                <w:sz w:val="20"/>
                <w:szCs w:val="18"/>
                <w:lang w:eastAsia="pl-PL"/>
              </w:rPr>
            </w:pPr>
            <w:r w:rsidRPr="004F4F6C">
              <w:rPr>
                <w:rFonts w:ascii="Times New Roman" w:eastAsia="Times New Roman" w:hAnsi="Times New Roman"/>
                <w:b/>
                <w:sz w:val="20"/>
                <w:szCs w:val="18"/>
                <w:lang w:eastAsia="pl-PL"/>
              </w:rPr>
              <w:t>(start date and end date if the order has been completed)</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24676F4" w14:textId="6258CC4D" w:rsidR="00BE2ADA" w:rsidRPr="004F4F6C" w:rsidRDefault="00A20937" w:rsidP="00BE2ADA">
            <w:pPr>
              <w:snapToGrid w:val="0"/>
              <w:spacing w:after="0" w:line="240" w:lineRule="auto"/>
              <w:jc w:val="center"/>
              <w:rPr>
                <w:rFonts w:ascii="Times New Roman" w:eastAsia="Times New Roman" w:hAnsi="Times New Roman"/>
                <w:b/>
                <w:sz w:val="20"/>
                <w:szCs w:val="18"/>
                <w:lang w:eastAsia="pl-PL"/>
              </w:rPr>
            </w:pPr>
            <w:r w:rsidRPr="004F4F6C">
              <w:rPr>
                <w:rFonts w:ascii="Times New Roman" w:eastAsia="Times New Roman" w:hAnsi="Times New Roman"/>
                <w:b/>
                <w:sz w:val="20"/>
                <w:szCs w:val="18"/>
                <w:lang w:eastAsia="pl-PL"/>
              </w:rPr>
              <w:t>Order’s value</w:t>
            </w:r>
            <w:r w:rsidR="00BE2ADA" w:rsidRPr="004F4F6C">
              <w:rPr>
                <w:rFonts w:ascii="Times New Roman" w:eastAsia="Times New Roman" w:hAnsi="Times New Roman"/>
                <w:b/>
                <w:sz w:val="20"/>
                <w:szCs w:val="18"/>
                <w:lang w:eastAsia="pl-PL"/>
              </w:rPr>
              <w:t xml:space="preserve"> (</w:t>
            </w:r>
            <w:r w:rsidRPr="004F4F6C">
              <w:rPr>
                <w:rFonts w:ascii="Times New Roman" w:eastAsia="Times New Roman" w:hAnsi="Times New Roman"/>
                <w:b/>
                <w:sz w:val="20"/>
                <w:szCs w:val="18"/>
                <w:lang w:eastAsia="pl-PL"/>
              </w:rPr>
              <w:t>gross</w:t>
            </w:r>
            <w:r w:rsidR="00BE2ADA" w:rsidRPr="004F4F6C">
              <w:rPr>
                <w:rFonts w:ascii="Times New Roman" w:eastAsia="Times New Roman" w:hAnsi="Times New Roman"/>
                <w:b/>
                <w:sz w:val="20"/>
                <w:szCs w:val="18"/>
                <w:lang w:eastAsia="pl-PL"/>
              </w:rPr>
              <w:t>)</w:t>
            </w:r>
          </w:p>
        </w:tc>
      </w:tr>
      <w:tr w:rsidR="00BE2ADA" w:rsidRPr="004F4F6C" w14:paraId="7979618E" w14:textId="77777777" w:rsidTr="00624360">
        <w:trPr>
          <w:trHeight w:hRule="exact" w:val="928"/>
          <w:jc w:val="center"/>
        </w:trPr>
        <w:tc>
          <w:tcPr>
            <w:tcW w:w="568" w:type="dxa"/>
            <w:tcBorders>
              <w:top w:val="nil"/>
              <w:left w:val="single" w:sz="4" w:space="0" w:color="000000"/>
              <w:bottom w:val="single" w:sz="4" w:space="0" w:color="000000"/>
              <w:right w:val="nil"/>
            </w:tcBorders>
            <w:vAlign w:val="center"/>
          </w:tcPr>
          <w:p w14:paraId="379EC69E" w14:textId="77777777" w:rsidR="00BE2ADA" w:rsidRPr="004F4F6C" w:rsidRDefault="00BE2ADA" w:rsidP="00BE2ADA">
            <w:pPr>
              <w:spacing w:after="0" w:line="240" w:lineRule="auto"/>
              <w:jc w:val="center"/>
              <w:rPr>
                <w:rFonts w:ascii="Times New Roman" w:eastAsia="Times New Roman" w:hAnsi="Times New Roman"/>
                <w:b/>
                <w:szCs w:val="20"/>
                <w:lang w:val="pl-PL" w:eastAsia="pl-PL"/>
              </w:rPr>
            </w:pPr>
            <w:r w:rsidRPr="004F4F6C">
              <w:rPr>
                <w:rFonts w:ascii="Times New Roman" w:eastAsia="Times New Roman" w:hAnsi="Times New Roman"/>
                <w:b/>
                <w:szCs w:val="20"/>
                <w:lang w:val="pl-PL" w:eastAsia="pl-PL"/>
              </w:rPr>
              <w:t>1</w:t>
            </w:r>
          </w:p>
        </w:tc>
        <w:tc>
          <w:tcPr>
            <w:tcW w:w="2271" w:type="dxa"/>
            <w:tcBorders>
              <w:top w:val="nil"/>
              <w:left w:val="single" w:sz="4" w:space="0" w:color="000000"/>
              <w:bottom w:val="single" w:sz="4" w:space="0" w:color="000000"/>
              <w:right w:val="nil"/>
            </w:tcBorders>
          </w:tcPr>
          <w:p w14:paraId="61367A08"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p w14:paraId="01F46E8F"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19421BC6"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18303AC6"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tc>
        <w:tc>
          <w:tcPr>
            <w:tcW w:w="3472" w:type="dxa"/>
            <w:tcBorders>
              <w:top w:val="nil"/>
              <w:left w:val="single" w:sz="4" w:space="0" w:color="000000"/>
              <w:bottom w:val="single" w:sz="4" w:space="0" w:color="000000"/>
              <w:right w:val="nil"/>
            </w:tcBorders>
          </w:tcPr>
          <w:p w14:paraId="0D4B7F1F"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2268" w:type="dxa"/>
            <w:tcBorders>
              <w:top w:val="single" w:sz="4" w:space="0" w:color="000000"/>
              <w:left w:val="single" w:sz="4" w:space="0" w:color="000000"/>
              <w:bottom w:val="single" w:sz="4" w:space="0" w:color="000000"/>
              <w:right w:val="single" w:sz="4" w:space="0" w:color="000000"/>
            </w:tcBorders>
          </w:tcPr>
          <w:p w14:paraId="24587CCA"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1702" w:type="dxa"/>
            <w:tcBorders>
              <w:top w:val="single" w:sz="4" w:space="0" w:color="000000"/>
              <w:left w:val="single" w:sz="4" w:space="0" w:color="000000"/>
              <w:bottom w:val="single" w:sz="4" w:space="0" w:color="000000"/>
              <w:right w:val="single" w:sz="4" w:space="0" w:color="000000"/>
            </w:tcBorders>
          </w:tcPr>
          <w:p w14:paraId="71B81185" w14:textId="77777777" w:rsidR="00BE2ADA" w:rsidRPr="004F4F6C" w:rsidRDefault="00BE2ADA" w:rsidP="00BE2ADA">
            <w:pPr>
              <w:snapToGrid w:val="0"/>
              <w:spacing w:after="0" w:line="240" w:lineRule="auto"/>
              <w:ind w:hanging="211"/>
              <w:jc w:val="both"/>
              <w:rPr>
                <w:rFonts w:ascii="Times New Roman" w:eastAsia="Times New Roman" w:hAnsi="Times New Roman"/>
                <w:szCs w:val="20"/>
                <w:lang w:val="pl-PL" w:eastAsia="pl-PL"/>
              </w:rPr>
            </w:pPr>
          </w:p>
          <w:p w14:paraId="3D8507BD"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3386B135"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51490609"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tc>
      </w:tr>
      <w:tr w:rsidR="00BE2ADA" w:rsidRPr="004F4F6C" w14:paraId="3DDB6989" w14:textId="77777777" w:rsidTr="00624360">
        <w:trPr>
          <w:trHeight w:hRule="exact" w:val="928"/>
          <w:jc w:val="center"/>
        </w:trPr>
        <w:tc>
          <w:tcPr>
            <w:tcW w:w="568" w:type="dxa"/>
            <w:tcBorders>
              <w:top w:val="nil"/>
              <w:left w:val="single" w:sz="4" w:space="0" w:color="000000"/>
              <w:bottom w:val="single" w:sz="4" w:space="0" w:color="000000"/>
              <w:right w:val="nil"/>
            </w:tcBorders>
            <w:vAlign w:val="center"/>
          </w:tcPr>
          <w:p w14:paraId="40A08011" w14:textId="77777777" w:rsidR="00BE2ADA" w:rsidRPr="004F4F6C" w:rsidRDefault="00BE2ADA" w:rsidP="00BE2ADA">
            <w:pPr>
              <w:snapToGrid w:val="0"/>
              <w:spacing w:after="0" w:line="240" w:lineRule="auto"/>
              <w:jc w:val="center"/>
              <w:rPr>
                <w:rFonts w:ascii="Times New Roman" w:eastAsia="Times New Roman" w:hAnsi="Times New Roman"/>
                <w:b/>
                <w:szCs w:val="20"/>
                <w:lang w:val="pl-PL" w:eastAsia="pl-PL"/>
              </w:rPr>
            </w:pPr>
            <w:r w:rsidRPr="004F4F6C">
              <w:rPr>
                <w:rFonts w:ascii="Times New Roman" w:eastAsia="Times New Roman" w:hAnsi="Times New Roman"/>
                <w:b/>
                <w:szCs w:val="20"/>
                <w:lang w:val="pl-PL" w:eastAsia="pl-PL"/>
              </w:rPr>
              <w:t>2</w:t>
            </w:r>
          </w:p>
        </w:tc>
        <w:tc>
          <w:tcPr>
            <w:tcW w:w="2271" w:type="dxa"/>
            <w:tcBorders>
              <w:top w:val="nil"/>
              <w:left w:val="single" w:sz="4" w:space="0" w:color="000000"/>
              <w:bottom w:val="single" w:sz="4" w:space="0" w:color="000000"/>
              <w:right w:val="nil"/>
            </w:tcBorders>
          </w:tcPr>
          <w:p w14:paraId="685DF333"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p w14:paraId="7747E25C"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1BC3E6C6"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4578FD71"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tc>
        <w:tc>
          <w:tcPr>
            <w:tcW w:w="3472" w:type="dxa"/>
            <w:tcBorders>
              <w:top w:val="nil"/>
              <w:left w:val="single" w:sz="4" w:space="0" w:color="000000"/>
              <w:bottom w:val="single" w:sz="4" w:space="0" w:color="000000"/>
              <w:right w:val="nil"/>
            </w:tcBorders>
          </w:tcPr>
          <w:p w14:paraId="4D9FA4C7"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2268" w:type="dxa"/>
            <w:tcBorders>
              <w:top w:val="single" w:sz="4" w:space="0" w:color="000000"/>
              <w:left w:val="single" w:sz="4" w:space="0" w:color="000000"/>
              <w:bottom w:val="single" w:sz="4" w:space="0" w:color="000000"/>
              <w:right w:val="single" w:sz="4" w:space="0" w:color="000000"/>
            </w:tcBorders>
          </w:tcPr>
          <w:p w14:paraId="00814023"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1702" w:type="dxa"/>
            <w:tcBorders>
              <w:top w:val="single" w:sz="4" w:space="0" w:color="000000"/>
              <w:left w:val="single" w:sz="4" w:space="0" w:color="000000"/>
              <w:bottom w:val="single" w:sz="4" w:space="0" w:color="000000"/>
              <w:right w:val="single" w:sz="4" w:space="0" w:color="000000"/>
            </w:tcBorders>
          </w:tcPr>
          <w:p w14:paraId="79862A05" w14:textId="77777777" w:rsidR="00BE2ADA" w:rsidRPr="004F4F6C" w:rsidRDefault="00BE2ADA" w:rsidP="00BE2ADA">
            <w:pPr>
              <w:snapToGrid w:val="0"/>
              <w:spacing w:after="0" w:line="240" w:lineRule="auto"/>
              <w:ind w:hanging="211"/>
              <w:jc w:val="both"/>
              <w:rPr>
                <w:rFonts w:ascii="Times New Roman" w:eastAsia="Times New Roman" w:hAnsi="Times New Roman"/>
                <w:szCs w:val="20"/>
                <w:lang w:val="pl-PL" w:eastAsia="pl-PL"/>
              </w:rPr>
            </w:pPr>
          </w:p>
          <w:p w14:paraId="2B070192"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46D417E1"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51A4E469"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tc>
      </w:tr>
      <w:tr w:rsidR="00BE2ADA" w:rsidRPr="004F4F6C" w14:paraId="4153AE54" w14:textId="77777777" w:rsidTr="00624360">
        <w:trPr>
          <w:trHeight w:hRule="exact" w:val="928"/>
          <w:jc w:val="center"/>
        </w:trPr>
        <w:tc>
          <w:tcPr>
            <w:tcW w:w="568" w:type="dxa"/>
            <w:tcBorders>
              <w:top w:val="nil"/>
              <w:left w:val="single" w:sz="4" w:space="0" w:color="000000"/>
              <w:bottom w:val="single" w:sz="4" w:space="0" w:color="000000"/>
              <w:right w:val="nil"/>
            </w:tcBorders>
            <w:vAlign w:val="center"/>
          </w:tcPr>
          <w:p w14:paraId="256C7AFF" w14:textId="77777777" w:rsidR="00BE2ADA" w:rsidRPr="004F4F6C" w:rsidRDefault="00BE2ADA" w:rsidP="00BE2ADA">
            <w:pPr>
              <w:snapToGrid w:val="0"/>
              <w:spacing w:after="0" w:line="240" w:lineRule="auto"/>
              <w:jc w:val="center"/>
              <w:rPr>
                <w:rFonts w:ascii="Times New Roman" w:eastAsia="Times New Roman" w:hAnsi="Times New Roman"/>
                <w:b/>
                <w:szCs w:val="20"/>
                <w:lang w:val="pl-PL" w:eastAsia="pl-PL"/>
              </w:rPr>
            </w:pPr>
            <w:r w:rsidRPr="004F4F6C">
              <w:rPr>
                <w:rFonts w:ascii="Times New Roman" w:eastAsia="Times New Roman" w:hAnsi="Times New Roman"/>
                <w:b/>
                <w:szCs w:val="20"/>
                <w:lang w:val="pl-PL" w:eastAsia="pl-PL"/>
              </w:rPr>
              <w:t>3</w:t>
            </w:r>
          </w:p>
        </w:tc>
        <w:tc>
          <w:tcPr>
            <w:tcW w:w="2271" w:type="dxa"/>
            <w:tcBorders>
              <w:top w:val="nil"/>
              <w:left w:val="single" w:sz="4" w:space="0" w:color="000000"/>
              <w:bottom w:val="single" w:sz="4" w:space="0" w:color="000000"/>
              <w:right w:val="nil"/>
            </w:tcBorders>
          </w:tcPr>
          <w:p w14:paraId="4DB75464"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p w14:paraId="0D2D4C4F"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1DD52D38"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163491DE"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tc>
        <w:tc>
          <w:tcPr>
            <w:tcW w:w="3472" w:type="dxa"/>
            <w:tcBorders>
              <w:top w:val="nil"/>
              <w:left w:val="single" w:sz="4" w:space="0" w:color="000000"/>
              <w:bottom w:val="single" w:sz="4" w:space="0" w:color="000000"/>
              <w:right w:val="nil"/>
            </w:tcBorders>
          </w:tcPr>
          <w:p w14:paraId="79CCA0ED"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2268" w:type="dxa"/>
            <w:tcBorders>
              <w:top w:val="single" w:sz="4" w:space="0" w:color="000000"/>
              <w:left w:val="single" w:sz="4" w:space="0" w:color="000000"/>
              <w:bottom w:val="single" w:sz="4" w:space="0" w:color="000000"/>
              <w:right w:val="single" w:sz="4" w:space="0" w:color="000000"/>
            </w:tcBorders>
          </w:tcPr>
          <w:p w14:paraId="3A46958A"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1702" w:type="dxa"/>
            <w:tcBorders>
              <w:top w:val="single" w:sz="4" w:space="0" w:color="000000"/>
              <w:left w:val="single" w:sz="4" w:space="0" w:color="000000"/>
              <w:bottom w:val="single" w:sz="4" w:space="0" w:color="000000"/>
              <w:right w:val="single" w:sz="4" w:space="0" w:color="000000"/>
            </w:tcBorders>
          </w:tcPr>
          <w:p w14:paraId="40E3A946" w14:textId="77777777" w:rsidR="00BE2ADA" w:rsidRPr="004F4F6C" w:rsidRDefault="00BE2ADA" w:rsidP="00BE2ADA">
            <w:pPr>
              <w:snapToGrid w:val="0"/>
              <w:spacing w:after="0" w:line="240" w:lineRule="auto"/>
              <w:ind w:hanging="211"/>
              <w:jc w:val="both"/>
              <w:rPr>
                <w:rFonts w:ascii="Times New Roman" w:eastAsia="Times New Roman" w:hAnsi="Times New Roman"/>
                <w:szCs w:val="20"/>
                <w:lang w:val="pl-PL" w:eastAsia="pl-PL"/>
              </w:rPr>
            </w:pPr>
          </w:p>
          <w:p w14:paraId="78E1A99C"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0434B4F2"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750E5159"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tc>
      </w:tr>
      <w:tr w:rsidR="00BE2ADA" w:rsidRPr="004F4F6C" w14:paraId="0A5077F9" w14:textId="77777777" w:rsidTr="00624360">
        <w:trPr>
          <w:trHeight w:hRule="exact" w:val="928"/>
          <w:jc w:val="center"/>
        </w:trPr>
        <w:tc>
          <w:tcPr>
            <w:tcW w:w="568" w:type="dxa"/>
            <w:tcBorders>
              <w:top w:val="nil"/>
              <w:left w:val="single" w:sz="4" w:space="0" w:color="000000"/>
              <w:bottom w:val="single" w:sz="4" w:space="0" w:color="000000"/>
              <w:right w:val="nil"/>
            </w:tcBorders>
            <w:vAlign w:val="center"/>
          </w:tcPr>
          <w:p w14:paraId="4253B50A" w14:textId="77777777" w:rsidR="00BE2ADA" w:rsidRPr="004F4F6C" w:rsidRDefault="00BE2ADA" w:rsidP="00BE2ADA">
            <w:pPr>
              <w:snapToGrid w:val="0"/>
              <w:spacing w:after="0" w:line="240" w:lineRule="auto"/>
              <w:jc w:val="center"/>
              <w:rPr>
                <w:rFonts w:ascii="Times New Roman" w:eastAsia="Times New Roman" w:hAnsi="Times New Roman"/>
                <w:b/>
                <w:szCs w:val="20"/>
                <w:lang w:val="pl-PL" w:eastAsia="pl-PL"/>
              </w:rPr>
            </w:pPr>
            <w:r w:rsidRPr="004F4F6C">
              <w:rPr>
                <w:rFonts w:ascii="Times New Roman" w:eastAsia="Times New Roman" w:hAnsi="Times New Roman"/>
                <w:b/>
                <w:szCs w:val="20"/>
                <w:lang w:val="pl-PL" w:eastAsia="pl-PL"/>
              </w:rPr>
              <w:t>4</w:t>
            </w:r>
          </w:p>
        </w:tc>
        <w:tc>
          <w:tcPr>
            <w:tcW w:w="2271" w:type="dxa"/>
            <w:tcBorders>
              <w:top w:val="nil"/>
              <w:left w:val="single" w:sz="4" w:space="0" w:color="000000"/>
              <w:bottom w:val="single" w:sz="4" w:space="0" w:color="000000"/>
              <w:right w:val="nil"/>
            </w:tcBorders>
          </w:tcPr>
          <w:p w14:paraId="20552963"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p w14:paraId="7E216BE4"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6334FB1E"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0292A051"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tc>
        <w:tc>
          <w:tcPr>
            <w:tcW w:w="3472" w:type="dxa"/>
            <w:tcBorders>
              <w:top w:val="nil"/>
              <w:left w:val="single" w:sz="4" w:space="0" w:color="000000"/>
              <w:bottom w:val="single" w:sz="4" w:space="0" w:color="000000"/>
              <w:right w:val="nil"/>
            </w:tcBorders>
          </w:tcPr>
          <w:p w14:paraId="4E1D04EA"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2268" w:type="dxa"/>
            <w:tcBorders>
              <w:top w:val="single" w:sz="4" w:space="0" w:color="000000"/>
              <w:left w:val="single" w:sz="4" w:space="0" w:color="000000"/>
              <w:bottom w:val="single" w:sz="4" w:space="0" w:color="000000"/>
              <w:right w:val="single" w:sz="4" w:space="0" w:color="000000"/>
            </w:tcBorders>
          </w:tcPr>
          <w:p w14:paraId="4A525568"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1702" w:type="dxa"/>
            <w:tcBorders>
              <w:top w:val="single" w:sz="4" w:space="0" w:color="000000"/>
              <w:left w:val="single" w:sz="4" w:space="0" w:color="000000"/>
              <w:bottom w:val="single" w:sz="4" w:space="0" w:color="000000"/>
              <w:right w:val="single" w:sz="4" w:space="0" w:color="000000"/>
            </w:tcBorders>
          </w:tcPr>
          <w:p w14:paraId="53A363CD" w14:textId="77777777" w:rsidR="00BE2ADA" w:rsidRPr="004F4F6C" w:rsidRDefault="00BE2ADA" w:rsidP="00BE2ADA">
            <w:pPr>
              <w:snapToGrid w:val="0"/>
              <w:spacing w:after="0" w:line="240" w:lineRule="auto"/>
              <w:ind w:hanging="211"/>
              <w:jc w:val="both"/>
              <w:rPr>
                <w:rFonts w:ascii="Times New Roman" w:eastAsia="Times New Roman" w:hAnsi="Times New Roman"/>
                <w:szCs w:val="20"/>
                <w:lang w:val="pl-PL" w:eastAsia="pl-PL"/>
              </w:rPr>
            </w:pPr>
          </w:p>
          <w:p w14:paraId="3E389454"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1B9F20BA"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42B73A9D"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tc>
      </w:tr>
      <w:tr w:rsidR="00BE2ADA" w:rsidRPr="004F4F6C" w14:paraId="559B223C" w14:textId="77777777" w:rsidTr="00624360">
        <w:trPr>
          <w:trHeight w:hRule="exact" w:val="928"/>
          <w:jc w:val="center"/>
        </w:trPr>
        <w:tc>
          <w:tcPr>
            <w:tcW w:w="568" w:type="dxa"/>
            <w:tcBorders>
              <w:top w:val="nil"/>
              <w:left w:val="single" w:sz="4" w:space="0" w:color="000000"/>
              <w:bottom w:val="single" w:sz="4" w:space="0" w:color="000000"/>
              <w:right w:val="nil"/>
            </w:tcBorders>
            <w:vAlign w:val="center"/>
          </w:tcPr>
          <w:p w14:paraId="4C174441" w14:textId="77777777" w:rsidR="00BE2ADA" w:rsidRPr="004F4F6C" w:rsidRDefault="00BE2ADA" w:rsidP="00BE2ADA">
            <w:pPr>
              <w:snapToGrid w:val="0"/>
              <w:spacing w:after="0" w:line="240" w:lineRule="auto"/>
              <w:jc w:val="center"/>
              <w:rPr>
                <w:rFonts w:ascii="Times New Roman" w:eastAsia="Times New Roman" w:hAnsi="Times New Roman"/>
                <w:b/>
                <w:szCs w:val="20"/>
                <w:lang w:val="pl-PL" w:eastAsia="pl-PL"/>
              </w:rPr>
            </w:pPr>
            <w:r w:rsidRPr="004F4F6C">
              <w:rPr>
                <w:rFonts w:ascii="Times New Roman" w:eastAsia="Times New Roman" w:hAnsi="Times New Roman"/>
                <w:b/>
                <w:szCs w:val="20"/>
                <w:lang w:val="pl-PL" w:eastAsia="pl-PL"/>
              </w:rPr>
              <w:t>5</w:t>
            </w:r>
          </w:p>
        </w:tc>
        <w:tc>
          <w:tcPr>
            <w:tcW w:w="2271" w:type="dxa"/>
            <w:tcBorders>
              <w:top w:val="nil"/>
              <w:left w:val="single" w:sz="4" w:space="0" w:color="000000"/>
              <w:bottom w:val="single" w:sz="4" w:space="0" w:color="000000"/>
              <w:right w:val="nil"/>
            </w:tcBorders>
          </w:tcPr>
          <w:p w14:paraId="33A23F51"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p w14:paraId="7263C7C3"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78F36CA9"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p w14:paraId="2D9C9418" w14:textId="77777777" w:rsidR="00BE2ADA" w:rsidRPr="004F4F6C" w:rsidRDefault="00BE2ADA" w:rsidP="00BE2ADA">
            <w:pPr>
              <w:spacing w:after="0" w:line="240" w:lineRule="auto"/>
              <w:jc w:val="both"/>
              <w:rPr>
                <w:rFonts w:ascii="Times New Roman" w:eastAsia="Times New Roman" w:hAnsi="Times New Roman"/>
                <w:szCs w:val="20"/>
                <w:lang w:val="pl-PL" w:eastAsia="pl-PL"/>
              </w:rPr>
            </w:pPr>
          </w:p>
        </w:tc>
        <w:tc>
          <w:tcPr>
            <w:tcW w:w="3472" w:type="dxa"/>
            <w:tcBorders>
              <w:top w:val="nil"/>
              <w:left w:val="single" w:sz="4" w:space="0" w:color="000000"/>
              <w:bottom w:val="single" w:sz="4" w:space="0" w:color="000000"/>
              <w:right w:val="nil"/>
            </w:tcBorders>
          </w:tcPr>
          <w:p w14:paraId="6AEA2A91"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2268" w:type="dxa"/>
            <w:tcBorders>
              <w:top w:val="single" w:sz="4" w:space="0" w:color="000000"/>
              <w:left w:val="single" w:sz="4" w:space="0" w:color="000000"/>
              <w:bottom w:val="single" w:sz="4" w:space="0" w:color="000000"/>
              <w:right w:val="single" w:sz="4" w:space="0" w:color="000000"/>
            </w:tcBorders>
          </w:tcPr>
          <w:p w14:paraId="346FF250" w14:textId="77777777" w:rsidR="00BE2ADA" w:rsidRPr="004F4F6C" w:rsidRDefault="00BE2ADA" w:rsidP="00BE2ADA">
            <w:pPr>
              <w:snapToGrid w:val="0"/>
              <w:spacing w:after="0" w:line="240" w:lineRule="auto"/>
              <w:jc w:val="both"/>
              <w:rPr>
                <w:rFonts w:ascii="Times New Roman" w:eastAsia="Times New Roman" w:hAnsi="Times New Roman"/>
                <w:szCs w:val="20"/>
                <w:lang w:val="pl-PL" w:eastAsia="pl-PL"/>
              </w:rPr>
            </w:pPr>
          </w:p>
        </w:tc>
        <w:tc>
          <w:tcPr>
            <w:tcW w:w="1702" w:type="dxa"/>
            <w:tcBorders>
              <w:top w:val="single" w:sz="4" w:space="0" w:color="000000"/>
              <w:left w:val="single" w:sz="4" w:space="0" w:color="000000"/>
              <w:bottom w:val="single" w:sz="4" w:space="0" w:color="000000"/>
              <w:right w:val="single" w:sz="4" w:space="0" w:color="000000"/>
            </w:tcBorders>
          </w:tcPr>
          <w:p w14:paraId="45AFC7CB" w14:textId="77777777" w:rsidR="00BE2ADA" w:rsidRPr="004F4F6C" w:rsidRDefault="00BE2ADA" w:rsidP="00BE2ADA">
            <w:pPr>
              <w:snapToGrid w:val="0"/>
              <w:spacing w:after="0" w:line="240" w:lineRule="auto"/>
              <w:ind w:hanging="211"/>
              <w:jc w:val="both"/>
              <w:rPr>
                <w:rFonts w:ascii="Times New Roman" w:eastAsia="Times New Roman" w:hAnsi="Times New Roman"/>
                <w:szCs w:val="20"/>
                <w:lang w:val="pl-PL" w:eastAsia="pl-PL"/>
              </w:rPr>
            </w:pPr>
          </w:p>
          <w:p w14:paraId="0390A3B2"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5EE49B2F"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p w14:paraId="03224AC5" w14:textId="77777777" w:rsidR="00BE2ADA" w:rsidRPr="004F4F6C" w:rsidRDefault="00BE2ADA" w:rsidP="00BE2ADA">
            <w:pPr>
              <w:spacing w:after="0" w:line="240" w:lineRule="auto"/>
              <w:ind w:hanging="211"/>
              <w:jc w:val="both"/>
              <w:rPr>
                <w:rFonts w:ascii="Times New Roman" w:eastAsia="Times New Roman" w:hAnsi="Times New Roman"/>
                <w:szCs w:val="20"/>
                <w:lang w:val="pl-PL" w:eastAsia="pl-PL"/>
              </w:rPr>
            </w:pPr>
          </w:p>
        </w:tc>
      </w:tr>
    </w:tbl>
    <w:p w14:paraId="3B7D3A41" w14:textId="77777777" w:rsidR="00BE2ADA" w:rsidRPr="004F4F6C" w:rsidRDefault="00BE2ADA" w:rsidP="00BE2ADA">
      <w:pPr>
        <w:spacing w:after="0" w:line="240" w:lineRule="auto"/>
        <w:rPr>
          <w:rFonts w:ascii="Times New Roman" w:eastAsia="Times New Roman" w:hAnsi="Times New Roman"/>
          <w:szCs w:val="20"/>
          <w:lang w:val="pl-PL" w:eastAsia="pl-PL"/>
        </w:rPr>
      </w:pPr>
    </w:p>
    <w:p w14:paraId="4E30B404" w14:textId="77777777" w:rsidR="00BE2ADA" w:rsidRPr="004F4F6C" w:rsidRDefault="00BE2ADA" w:rsidP="00BE2ADA">
      <w:pPr>
        <w:keepNext/>
        <w:keepLines/>
        <w:spacing w:before="40" w:after="0" w:line="240" w:lineRule="auto"/>
        <w:outlineLvl w:val="5"/>
        <w:rPr>
          <w:rFonts w:ascii="Cambria" w:eastAsia="Times New Roman" w:hAnsi="Cambria"/>
          <w:i/>
          <w:szCs w:val="20"/>
          <w:lang w:val="pl-PL" w:eastAsia="pl-PL"/>
        </w:rPr>
      </w:pPr>
    </w:p>
    <w:p w14:paraId="3D76E694" w14:textId="77777777" w:rsidR="00BE2ADA" w:rsidRPr="004F4F6C" w:rsidRDefault="00BE2ADA" w:rsidP="00BE2ADA">
      <w:pPr>
        <w:spacing w:after="0" w:line="240" w:lineRule="auto"/>
        <w:ind w:left="3545" w:firstLine="709"/>
        <w:rPr>
          <w:rFonts w:ascii="Times New Roman" w:eastAsia="Times New Roman" w:hAnsi="Times New Roman"/>
          <w:szCs w:val="20"/>
          <w:lang w:val="pl-PL" w:eastAsia="pl-PL"/>
        </w:rPr>
      </w:pPr>
    </w:p>
    <w:p w14:paraId="15788F8A" w14:textId="77777777" w:rsidR="00BE2ADA" w:rsidRPr="004F4F6C" w:rsidRDefault="00BE2ADA" w:rsidP="00BE2ADA">
      <w:pPr>
        <w:spacing w:after="0" w:line="240" w:lineRule="auto"/>
        <w:ind w:left="3545" w:firstLine="709"/>
        <w:rPr>
          <w:rFonts w:ascii="Times New Roman" w:eastAsia="Times New Roman" w:hAnsi="Times New Roman"/>
          <w:szCs w:val="20"/>
          <w:lang w:val="pl-PL" w:eastAsia="pl-PL"/>
        </w:rPr>
      </w:pPr>
    </w:p>
    <w:p w14:paraId="4D275775" w14:textId="7CAD47A9" w:rsidR="00BE2ADA" w:rsidRPr="004F4F6C" w:rsidRDefault="00A20937" w:rsidP="00BE2ADA">
      <w:pPr>
        <w:spacing w:after="0" w:line="240" w:lineRule="auto"/>
        <w:ind w:left="4254" w:firstLine="709"/>
        <w:jc w:val="both"/>
        <w:rPr>
          <w:rFonts w:ascii="Times New Roman" w:eastAsia="Times New Roman" w:hAnsi="Times New Roman"/>
          <w:lang w:val="pl-PL" w:eastAsia="ar-SA"/>
        </w:rPr>
      </w:pPr>
      <w:r w:rsidRPr="004F4F6C">
        <w:rPr>
          <w:rFonts w:ascii="Times New Roman" w:eastAsia="Times New Roman" w:hAnsi="Times New Roman"/>
          <w:lang w:val="pl-PL" w:eastAsia="pl-PL"/>
        </w:rPr>
        <w:t>.</w:t>
      </w:r>
      <w:r w:rsidR="00BE2ADA" w:rsidRPr="004F4F6C">
        <w:rPr>
          <w:rFonts w:ascii="Times New Roman" w:eastAsia="Times New Roman" w:hAnsi="Times New Roman"/>
          <w:lang w:val="pl-PL" w:eastAsia="pl-PL"/>
        </w:rPr>
        <w:t>...................................</w:t>
      </w:r>
      <w:r w:rsidRPr="004F4F6C">
        <w:rPr>
          <w:rFonts w:ascii="Times New Roman" w:eastAsia="Times New Roman" w:hAnsi="Times New Roman"/>
          <w:lang w:val="pl-PL" w:eastAsia="pl-PL"/>
        </w:rPr>
        <w:t>...</w:t>
      </w:r>
      <w:r w:rsidR="00BE2ADA" w:rsidRPr="004F4F6C">
        <w:rPr>
          <w:rFonts w:ascii="Times New Roman" w:eastAsia="Times New Roman" w:hAnsi="Times New Roman"/>
          <w:lang w:val="pl-PL" w:eastAsia="pl-PL"/>
        </w:rPr>
        <w:t>..............................................</w:t>
      </w:r>
    </w:p>
    <w:p w14:paraId="7952F16D" w14:textId="7E6A35A0" w:rsidR="00BE2ADA" w:rsidRPr="00A20937" w:rsidRDefault="00BE2ADA" w:rsidP="00BE2ADA">
      <w:pPr>
        <w:spacing w:after="0" w:line="240" w:lineRule="auto"/>
        <w:jc w:val="both"/>
        <w:rPr>
          <w:rFonts w:ascii="Times New Roman" w:eastAsia="Times New Roman" w:hAnsi="Times New Roman"/>
          <w:sz w:val="20"/>
          <w:szCs w:val="20"/>
          <w:lang w:eastAsia="pl-PL"/>
        </w:rPr>
      </w:pPr>
      <w:r w:rsidRPr="004F4F6C">
        <w:rPr>
          <w:rFonts w:ascii="Times New Roman" w:eastAsia="Times New Roman" w:hAnsi="Times New Roman"/>
          <w:lang w:eastAsia="pl-PL"/>
        </w:rPr>
        <w:tab/>
      </w:r>
      <w:r w:rsidRPr="004F4F6C">
        <w:rPr>
          <w:rFonts w:ascii="Times New Roman" w:eastAsia="Times New Roman" w:hAnsi="Times New Roman"/>
          <w:lang w:eastAsia="pl-PL"/>
        </w:rPr>
        <w:tab/>
      </w:r>
      <w:r w:rsidRPr="004F4F6C">
        <w:rPr>
          <w:rFonts w:ascii="Times New Roman" w:eastAsia="Times New Roman" w:hAnsi="Times New Roman"/>
          <w:lang w:eastAsia="pl-PL"/>
        </w:rPr>
        <w:tab/>
      </w:r>
      <w:r w:rsidRPr="004F4F6C">
        <w:rPr>
          <w:rFonts w:ascii="Times New Roman" w:eastAsia="Times New Roman" w:hAnsi="Times New Roman"/>
          <w:lang w:eastAsia="pl-PL"/>
        </w:rPr>
        <w:tab/>
      </w:r>
      <w:r w:rsidRPr="004F4F6C">
        <w:rPr>
          <w:rFonts w:ascii="Times New Roman" w:eastAsia="Times New Roman" w:hAnsi="Times New Roman"/>
          <w:lang w:eastAsia="pl-PL"/>
        </w:rPr>
        <w:tab/>
        <w:t xml:space="preserve">   </w:t>
      </w:r>
      <w:r w:rsidRPr="004F4F6C">
        <w:rPr>
          <w:rFonts w:ascii="Times New Roman" w:eastAsia="Times New Roman" w:hAnsi="Times New Roman"/>
          <w:lang w:eastAsia="pl-PL"/>
        </w:rPr>
        <w:tab/>
        <w:t xml:space="preserve">    </w:t>
      </w:r>
      <w:r w:rsidR="00A20937" w:rsidRPr="004F4F6C">
        <w:rPr>
          <w:rFonts w:ascii="Times New Roman" w:eastAsia="Times New Roman" w:hAnsi="Times New Roman"/>
          <w:lang w:eastAsia="pl-PL"/>
        </w:rPr>
        <w:t xml:space="preserve">           </w:t>
      </w:r>
      <w:r w:rsidRPr="004F4F6C">
        <w:rPr>
          <w:rFonts w:ascii="Times New Roman" w:eastAsia="Times New Roman" w:hAnsi="Times New Roman"/>
          <w:lang w:eastAsia="pl-PL"/>
        </w:rPr>
        <w:t xml:space="preserve"> </w:t>
      </w:r>
      <w:r w:rsidR="00A20937" w:rsidRPr="004F4F6C">
        <w:rPr>
          <w:rFonts w:ascii="Times New Roman" w:eastAsia="Times New Roman" w:hAnsi="Times New Roman"/>
          <w:i/>
          <w:sz w:val="20"/>
          <w:szCs w:val="20"/>
          <w:lang w:eastAsia="pl-PL"/>
        </w:rPr>
        <w:t>signature of the Contractor or an authorized person</w:t>
      </w:r>
    </w:p>
    <w:p w14:paraId="7E04DF33" w14:textId="77777777" w:rsidR="00BE2ADA" w:rsidRPr="00A20937" w:rsidRDefault="00BE2ADA" w:rsidP="00BE2ADA">
      <w:pPr>
        <w:widowControl w:val="0"/>
        <w:suppressAutoHyphens/>
        <w:spacing w:after="0" w:line="240" w:lineRule="auto"/>
        <w:rPr>
          <w:rFonts w:ascii="Times New Roman" w:eastAsia="Times New Roman" w:hAnsi="Times New Roman"/>
          <w:bCs/>
          <w:lang w:eastAsia="pl-PL"/>
        </w:rPr>
      </w:pPr>
    </w:p>
    <w:p w14:paraId="352610D9" w14:textId="77777777" w:rsidR="00BE2ADA" w:rsidRPr="00DD6BB8" w:rsidRDefault="00BE2ADA" w:rsidP="004375C0">
      <w:pPr>
        <w:widowControl w:val="0"/>
        <w:rPr>
          <w:rFonts w:ascii="Times New Roman" w:hAnsi="Times New Roman"/>
        </w:rPr>
      </w:pPr>
    </w:p>
    <w:sectPr w:rsidR="00BE2ADA" w:rsidRPr="00DD6BB8" w:rsidSect="00537288">
      <w:footerReference w:type="default" r:id="rId8"/>
      <w:headerReference w:type="first" r:id="rId9"/>
      <w:pgSz w:w="11906" w:h="16838"/>
      <w:pgMar w:top="709" w:right="1133" w:bottom="993"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D12"/>
    <w:rsid w:val="00230E41"/>
    <w:rsid w:val="00235BD1"/>
    <w:rsid w:val="002423B0"/>
    <w:rsid w:val="00246E8E"/>
    <w:rsid w:val="00250113"/>
    <w:rsid w:val="0025122A"/>
    <w:rsid w:val="00252CCA"/>
    <w:rsid w:val="00253F87"/>
    <w:rsid w:val="00255440"/>
    <w:rsid w:val="002644EB"/>
    <w:rsid w:val="002648C9"/>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300F09"/>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74184"/>
    <w:rsid w:val="00677B00"/>
    <w:rsid w:val="006820F6"/>
    <w:rsid w:val="00683D7A"/>
    <w:rsid w:val="00684EE8"/>
    <w:rsid w:val="006A30C8"/>
    <w:rsid w:val="006B70FA"/>
    <w:rsid w:val="006B7396"/>
    <w:rsid w:val="006C0E9B"/>
    <w:rsid w:val="006C15AA"/>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5426"/>
    <w:rsid w:val="00B17ECC"/>
    <w:rsid w:val="00B22FF8"/>
    <w:rsid w:val="00B23F3A"/>
    <w:rsid w:val="00B23F9A"/>
    <w:rsid w:val="00B32FD0"/>
    <w:rsid w:val="00B360C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2A4F"/>
    <w:rsid w:val="00CF6D84"/>
    <w:rsid w:val="00CF7D96"/>
    <w:rsid w:val="00D005D9"/>
    <w:rsid w:val="00D045A0"/>
    <w:rsid w:val="00D07C58"/>
    <w:rsid w:val="00D112A8"/>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B3B4-A04D-4525-8295-586C3A42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1487</Words>
  <Characters>8925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IO/ZN/2/2025 - appendices 1-3</vt:lpstr>
    </vt:vector>
  </TitlesOfParts>
  <Company>IOPAN</Company>
  <LinksUpToDate>false</LinksUpToDate>
  <CharactersWithSpaces>10392</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IO/ZN/2/2025 - appendices 1-3</dc:title>
  <dc:subject>set of sensors</dc:subject>
  <dc:creator>BG</dc:creator>
  <cp:lastModifiedBy>Barbara Górecka</cp:lastModifiedBy>
  <cp:revision>8</cp:revision>
  <cp:lastPrinted>2024-11-29T10:42:00Z</cp:lastPrinted>
  <dcterms:created xsi:type="dcterms:W3CDTF">2024-12-03T10:10:00Z</dcterms:created>
  <dcterms:modified xsi:type="dcterms:W3CDTF">2025-01-15T08:32:00Z</dcterms:modified>
</cp:coreProperties>
</file>